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6" w:beforeLines="100" w:after="316" w:afterLines="100"/>
        <w:jc w:val="center"/>
        <w:rPr>
          <w:rFonts w:hint="eastAsia" w:ascii="微软雅黑" w:hAnsi="微软雅黑" w:eastAsia="微软雅黑"/>
          <w:b/>
          <w:bCs/>
          <w:color w:val="3E3A39"/>
          <w:sz w:val="36"/>
        </w:rPr>
      </w:pPr>
      <w:r>
        <w:rPr>
          <w:rFonts w:hint="eastAsia" w:ascii="微软雅黑" w:hAnsi="微软雅黑" w:eastAsia="微软雅黑"/>
          <w:b/>
          <w:color w:val="418D67"/>
          <w:sz w:val="48"/>
          <w:szCs w:val="48"/>
        </w:rPr>
        <w:t>《体育与健康》教案</w:t>
      </w:r>
    </w:p>
    <w:p>
      <w:pPr>
        <w:jc w:val="center"/>
      </w:pPr>
      <w:r>
        <w:rPr>
          <w:rFonts w:hint="eastAsia" w:ascii="汉仪大宋简" w:hAnsi="Calibri" w:eastAsia="汉仪大宋简" w:cs="Times New Roman"/>
          <w:b/>
          <w:bCs/>
          <w:caps/>
          <w:color w:val="418D67"/>
          <w:sz w:val="30"/>
          <w:szCs w:val="30"/>
          <w:lang w:val="en-US" w:eastAsia="zh-CN" w:bidi="ar-SA"/>
        </w:rPr>
        <w:t>第9课 排球</w:t>
      </w:r>
    </w:p>
    <w:tbl>
      <w:tblPr>
        <w:tblStyle w:val="2"/>
        <w:tblW w:w="8446" w:type="dxa"/>
        <w:jc w:val="center"/>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Layout w:type="fixed"/>
        <w:tblCellMar>
          <w:top w:w="0" w:type="dxa"/>
          <w:left w:w="108" w:type="dxa"/>
          <w:bottom w:w="0" w:type="dxa"/>
          <w:right w:w="108" w:type="dxa"/>
        </w:tblCellMar>
      </w:tblPr>
      <w:tblGrid>
        <w:gridCol w:w="1389"/>
        <w:gridCol w:w="5472"/>
        <w:gridCol w:w="1585"/>
      </w:tblGrid>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458" w:hRule="atLeast"/>
          <w:jc w:val="center"/>
        </w:trPr>
        <w:tc>
          <w:tcPr>
            <w:tcW w:w="1389" w:type="dxa"/>
            <w:shd w:val="clear" w:color="auto" w:fill="E6F1EB"/>
            <w:noWrap w:val="0"/>
            <w:vAlign w:val="center"/>
          </w:tcPr>
          <w:p>
            <w:pPr>
              <w:pStyle w:val="4"/>
              <w:jc w:val="center"/>
              <w:rPr>
                <w:rFonts w:hint="eastAsia" w:ascii="宋体" w:hAnsi="宋体" w:eastAsia="宋体"/>
              </w:rPr>
            </w:pPr>
            <w:r>
              <w:rPr>
                <w:rFonts w:ascii="宋体" w:hAnsi="宋体" w:eastAsia="宋体"/>
              </w:rPr>
              <w:br w:type="page"/>
            </w:r>
            <w:r>
              <w:rPr>
                <w:rFonts w:hint="eastAsia" w:ascii="宋体" w:hAnsi="宋体" w:eastAsia="宋体"/>
                <w:b/>
                <w:shd w:val="clear" w:color="auto" w:fill="E6F1EB"/>
              </w:rPr>
              <w:t>课题</w:t>
            </w:r>
          </w:p>
        </w:tc>
        <w:tc>
          <w:tcPr>
            <w:tcW w:w="7057" w:type="dxa"/>
            <w:gridSpan w:val="2"/>
            <w:shd w:val="clear" w:color="auto" w:fill="FFFFFF"/>
            <w:noWrap w:val="0"/>
            <w:vAlign w:val="center"/>
          </w:tcPr>
          <w:p>
            <w:pPr>
              <w:pStyle w:val="4"/>
              <w:jc w:val="center"/>
              <w:rPr>
                <w:rFonts w:hint="eastAsia" w:ascii="宋体" w:hAnsi="宋体" w:eastAsia="宋体"/>
                <w:b/>
                <w:color w:val="418D67"/>
                <w:sz w:val="30"/>
                <w:szCs w:val="30"/>
              </w:rPr>
            </w:pPr>
            <w:r>
              <w:rPr>
                <w:rFonts w:hint="eastAsia" w:ascii="宋体" w:hAnsi="宋体" w:eastAsia="宋体"/>
                <w:b/>
                <w:color w:val="418D67"/>
                <w:sz w:val="30"/>
                <w:szCs w:val="30"/>
                <w:lang w:eastAsia="zh-CN"/>
              </w:rPr>
              <w:t>排球</w:t>
            </w:r>
            <w:r>
              <w:rPr>
                <w:rFonts w:hint="eastAsia" w:ascii="宋体" w:hAnsi="宋体" w:eastAsia="宋体"/>
                <w:b/>
                <w:color w:val="418D67"/>
                <w:sz w:val="30"/>
                <w:szCs w:val="30"/>
              </w:rPr>
              <w:tab/>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89" w:type="dxa"/>
            <w:shd w:val="clear" w:color="auto" w:fill="F5F5E1"/>
            <w:noWrap w:val="0"/>
            <w:vAlign w:val="center"/>
          </w:tcPr>
          <w:p>
            <w:pPr>
              <w:pStyle w:val="4"/>
              <w:jc w:val="center"/>
              <w:rPr>
                <w:rFonts w:hint="eastAsia" w:ascii="宋体" w:hAnsi="宋体" w:eastAsia="宋体"/>
              </w:rPr>
            </w:pPr>
            <w:r>
              <w:rPr>
                <w:rFonts w:hint="eastAsia" w:ascii="宋体" w:hAnsi="宋体" w:eastAsia="宋体"/>
                <w:b/>
              </w:rPr>
              <w:t>课时</w:t>
            </w:r>
          </w:p>
        </w:tc>
        <w:tc>
          <w:tcPr>
            <w:tcW w:w="7057" w:type="dxa"/>
            <w:gridSpan w:val="2"/>
            <w:shd w:val="clear" w:color="auto" w:fill="FFFFFF"/>
            <w:noWrap w:val="0"/>
            <w:vAlign w:val="center"/>
          </w:tcPr>
          <w:p>
            <w:pPr>
              <w:pStyle w:val="4"/>
              <w:ind w:firstLine="180" w:firstLineChars="100"/>
              <w:rPr>
                <w:rFonts w:ascii="宋体" w:hAnsi="宋体" w:eastAsia="宋体"/>
              </w:rPr>
            </w:pPr>
            <w:r>
              <w:rPr>
                <w:rFonts w:hint="eastAsia" w:ascii="宋体" w:hAnsi="宋体" w:eastAsia="宋体"/>
                <w:lang w:val="en-US" w:eastAsia="zh-CN"/>
              </w:rPr>
              <w:t>3</w:t>
            </w:r>
            <w:r>
              <w:rPr>
                <w:rFonts w:ascii="宋体" w:hAnsi="宋体" w:eastAsia="宋体"/>
              </w:rPr>
              <w:t>课时</w:t>
            </w:r>
            <w:r>
              <w:rPr>
                <w:rFonts w:hint="eastAsia" w:ascii="宋体" w:hAnsi="宋体" w:eastAsia="宋体"/>
              </w:rPr>
              <w:t>（</w:t>
            </w:r>
            <w:r>
              <w:rPr>
                <w:rFonts w:hint="eastAsia" w:ascii="宋体" w:hAnsi="宋体" w:eastAsia="宋体"/>
                <w:lang w:val="en-US" w:eastAsia="zh-CN"/>
              </w:rPr>
              <w:t>135</w:t>
            </w:r>
            <w:r>
              <w:rPr>
                <w:rFonts w:hint="eastAsia" w:ascii="宋体" w:hAnsi="宋体" w:eastAsia="宋体"/>
              </w:rPr>
              <w:t xml:space="preserve"> min）</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89" w:type="dxa"/>
            <w:shd w:val="clear" w:color="auto" w:fill="E6F1EB"/>
            <w:noWrap w:val="0"/>
            <w:vAlign w:val="center"/>
          </w:tcPr>
          <w:p>
            <w:pPr>
              <w:pStyle w:val="4"/>
              <w:jc w:val="center"/>
              <w:rPr>
                <w:rFonts w:ascii="宋体" w:hAnsi="宋体" w:eastAsia="宋体"/>
              </w:rPr>
            </w:pPr>
            <w:r>
              <w:rPr>
                <w:rFonts w:ascii="宋体" w:hAnsi="宋体" w:eastAsia="宋体"/>
                <w:b/>
              </w:rPr>
              <w:t>教学目标</w:t>
            </w:r>
          </w:p>
        </w:tc>
        <w:tc>
          <w:tcPr>
            <w:tcW w:w="7057" w:type="dxa"/>
            <w:gridSpan w:val="2"/>
            <w:shd w:val="clear" w:color="auto" w:fill="FFFFFF"/>
            <w:noWrap w:val="0"/>
            <w:vAlign w:val="center"/>
          </w:tcPr>
          <w:p>
            <w:pPr>
              <w:pStyle w:val="4"/>
              <w:ind w:firstLine="181" w:firstLineChars="100"/>
              <w:rPr>
                <w:rFonts w:hint="eastAsia" w:ascii="宋体" w:hAnsi="宋体" w:eastAsia="宋体"/>
                <w:b/>
                <w:color w:val="84615D"/>
              </w:rPr>
            </w:pPr>
            <w:r>
              <w:rPr>
                <w:rFonts w:hint="eastAsia" w:ascii="宋体" w:hAnsi="宋体" w:eastAsia="宋体"/>
                <w:b/>
                <w:color w:val="84615D"/>
              </w:rPr>
              <w:t>知识技能目标：</w:t>
            </w:r>
          </w:p>
          <w:p>
            <w:pPr>
              <w:pStyle w:val="4"/>
              <w:ind w:left="60" w:leftChars="30" w:firstLine="360" w:firstLineChars="200"/>
              <w:rPr>
                <w:rFonts w:hint="eastAsia" w:ascii="宋体" w:hAnsi="宋体" w:eastAsia="宋体"/>
              </w:rPr>
            </w:pPr>
            <w:r>
              <w:rPr>
                <w:rFonts w:hint="eastAsia" w:ascii="宋体" w:hAnsi="宋体" w:eastAsia="宋体"/>
              </w:rPr>
              <w:t>1. 了解排球运动发展史。</w:t>
            </w:r>
          </w:p>
          <w:p>
            <w:pPr>
              <w:pStyle w:val="4"/>
              <w:ind w:left="60" w:leftChars="30" w:firstLine="360" w:firstLineChars="200"/>
              <w:rPr>
                <w:rFonts w:hint="eastAsia" w:ascii="宋体" w:hAnsi="宋体" w:eastAsia="宋体"/>
              </w:rPr>
            </w:pPr>
            <w:r>
              <w:rPr>
                <w:rFonts w:hint="eastAsia" w:ascii="宋体" w:hAnsi="宋体" w:eastAsia="宋体"/>
              </w:rPr>
              <w:t>2. 熟悉排球运动特点与锻炼价值。</w:t>
            </w:r>
          </w:p>
          <w:p>
            <w:pPr>
              <w:pStyle w:val="4"/>
              <w:ind w:left="652" w:leftChars="100" w:hanging="452" w:hangingChars="250"/>
              <w:rPr>
                <w:rFonts w:ascii="宋体" w:hAnsi="宋体" w:eastAsia="宋体"/>
                <w:b/>
                <w:color w:val="84615D"/>
              </w:rPr>
            </w:pPr>
            <w:r>
              <w:rPr>
                <w:rFonts w:hint="eastAsia" w:ascii="宋体" w:hAnsi="宋体" w:eastAsia="宋体"/>
                <w:b/>
                <w:color w:val="84615D"/>
              </w:rPr>
              <w:t>思政育人目标：</w:t>
            </w:r>
          </w:p>
          <w:p>
            <w:pPr>
              <w:pStyle w:val="4"/>
              <w:ind w:left="60" w:leftChars="30" w:firstLine="360" w:firstLineChars="200"/>
              <w:rPr>
                <w:rFonts w:hint="eastAsia" w:ascii="宋体" w:hAnsi="宋体" w:eastAsia="宋体"/>
                <w:lang w:eastAsia="zh-CN"/>
              </w:rPr>
            </w:pPr>
            <w:r>
              <w:rPr>
                <w:rFonts w:hint="eastAsia" w:ascii="宋体" w:hAnsi="宋体" w:eastAsia="宋体"/>
                <w:lang w:eastAsia="zh-CN"/>
              </w:rPr>
              <w:t>通过学习本节内容，使学生懂得欣赏比赛，感受参与比赛的乐趣，并深刻体会女排精神。</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89" w:type="dxa"/>
            <w:shd w:val="clear" w:color="auto" w:fill="F5F5E1"/>
            <w:noWrap w:val="0"/>
            <w:vAlign w:val="center"/>
          </w:tcPr>
          <w:p>
            <w:pPr>
              <w:pStyle w:val="4"/>
              <w:jc w:val="center"/>
              <w:rPr>
                <w:rFonts w:ascii="宋体" w:hAnsi="宋体" w:eastAsia="宋体"/>
              </w:rPr>
            </w:pPr>
            <w:r>
              <w:rPr>
                <w:rFonts w:ascii="宋体" w:hAnsi="宋体" w:eastAsia="宋体"/>
                <w:b/>
              </w:rPr>
              <w:t>教学重</w:t>
            </w:r>
            <w:r>
              <w:rPr>
                <w:rFonts w:hint="eastAsia" w:ascii="宋体" w:hAnsi="宋体" w:eastAsia="宋体"/>
                <w:b/>
              </w:rPr>
              <w:t>难</w:t>
            </w:r>
            <w:r>
              <w:rPr>
                <w:rFonts w:ascii="宋体" w:hAnsi="宋体" w:eastAsia="宋体"/>
                <w:b/>
              </w:rPr>
              <w:t>点</w:t>
            </w:r>
          </w:p>
        </w:tc>
        <w:tc>
          <w:tcPr>
            <w:tcW w:w="7057" w:type="dxa"/>
            <w:gridSpan w:val="2"/>
            <w:shd w:val="clear" w:color="auto" w:fill="FFFFFF"/>
            <w:noWrap w:val="0"/>
            <w:vAlign w:val="center"/>
          </w:tcPr>
          <w:p>
            <w:pPr>
              <w:pStyle w:val="4"/>
              <w:ind w:firstLine="181" w:firstLineChars="100"/>
              <w:rPr>
                <w:rFonts w:hint="eastAsia" w:ascii="宋体" w:hAnsi="宋体" w:eastAsia="宋体"/>
              </w:rPr>
            </w:pPr>
            <w:r>
              <w:rPr>
                <w:rFonts w:hint="eastAsia" w:ascii="宋体" w:hAnsi="宋体" w:eastAsia="宋体"/>
                <w:b/>
                <w:color w:val="84615D"/>
              </w:rPr>
              <w:t>教学重点：</w:t>
            </w:r>
            <w:r>
              <w:rPr>
                <w:rFonts w:hint="eastAsia" w:ascii="宋体" w:hAnsi="宋体" w:eastAsia="宋体"/>
              </w:rPr>
              <w:t>排球基本技术</w:t>
            </w:r>
          </w:p>
          <w:p>
            <w:pPr>
              <w:pStyle w:val="4"/>
              <w:ind w:firstLine="181" w:firstLineChars="100"/>
              <w:rPr>
                <w:rFonts w:hint="eastAsia" w:ascii="宋体" w:hAnsi="宋体" w:eastAsia="宋体"/>
              </w:rPr>
            </w:pPr>
            <w:r>
              <w:rPr>
                <w:rFonts w:hint="eastAsia" w:ascii="宋体" w:hAnsi="宋体" w:eastAsia="宋体"/>
                <w:b/>
                <w:color w:val="84615D"/>
              </w:rPr>
              <w:t>教学难点：</w:t>
            </w:r>
            <w:r>
              <w:rPr>
                <w:rFonts w:hint="eastAsia" w:ascii="宋体" w:hAnsi="宋体" w:eastAsia="宋体"/>
              </w:rPr>
              <w:t>排球基本战术</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89" w:type="dxa"/>
            <w:shd w:val="clear" w:color="auto" w:fill="E6F1EB"/>
            <w:noWrap w:val="0"/>
            <w:vAlign w:val="center"/>
          </w:tcPr>
          <w:p>
            <w:pPr>
              <w:pStyle w:val="4"/>
              <w:jc w:val="center"/>
              <w:rPr>
                <w:rFonts w:ascii="宋体" w:hAnsi="宋体" w:eastAsia="宋体"/>
              </w:rPr>
            </w:pPr>
            <w:r>
              <w:rPr>
                <w:rFonts w:ascii="宋体" w:hAnsi="宋体" w:eastAsia="宋体"/>
                <w:b/>
              </w:rPr>
              <w:t>教学方法</w:t>
            </w:r>
          </w:p>
        </w:tc>
        <w:tc>
          <w:tcPr>
            <w:tcW w:w="7057" w:type="dxa"/>
            <w:gridSpan w:val="2"/>
            <w:shd w:val="clear" w:color="auto" w:fill="FFFFFF"/>
            <w:noWrap w:val="0"/>
            <w:vAlign w:val="center"/>
          </w:tcPr>
          <w:p>
            <w:pPr>
              <w:pStyle w:val="4"/>
              <w:ind w:firstLine="180" w:firstLineChars="100"/>
              <w:rPr>
                <w:rFonts w:ascii="宋体" w:hAnsi="宋体" w:eastAsia="宋体"/>
              </w:rPr>
            </w:pPr>
            <w:r>
              <w:rPr>
                <w:rFonts w:hint="eastAsia" w:ascii="宋体" w:hAnsi="宋体" w:eastAsia="宋体"/>
              </w:rPr>
              <w:t>讲授法、问答法、讨论法、演示法、实践法</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89" w:type="dxa"/>
            <w:shd w:val="clear" w:color="auto" w:fill="F5F5E1"/>
            <w:noWrap w:val="0"/>
            <w:vAlign w:val="center"/>
          </w:tcPr>
          <w:p>
            <w:pPr>
              <w:pStyle w:val="4"/>
              <w:jc w:val="center"/>
              <w:rPr>
                <w:rFonts w:ascii="宋体" w:hAnsi="宋体" w:eastAsia="宋体"/>
              </w:rPr>
            </w:pPr>
            <w:r>
              <w:rPr>
                <w:rFonts w:ascii="宋体" w:hAnsi="宋体" w:eastAsia="宋体"/>
                <w:b/>
              </w:rPr>
              <w:t>教学用具</w:t>
            </w:r>
          </w:p>
        </w:tc>
        <w:tc>
          <w:tcPr>
            <w:tcW w:w="7057" w:type="dxa"/>
            <w:gridSpan w:val="2"/>
            <w:shd w:val="clear" w:color="auto" w:fill="FFFFFF"/>
            <w:noWrap w:val="0"/>
            <w:vAlign w:val="center"/>
          </w:tcPr>
          <w:p>
            <w:pPr>
              <w:pStyle w:val="4"/>
              <w:ind w:firstLine="180" w:firstLineChars="100"/>
              <w:rPr>
                <w:rFonts w:ascii="宋体" w:hAnsi="宋体" w:eastAsia="宋体"/>
              </w:rPr>
            </w:pPr>
            <w:r>
              <w:rPr>
                <w:rFonts w:hint="eastAsia" w:ascii="宋体" w:hAnsi="宋体" w:eastAsia="宋体"/>
              </w:rPr>
              <w:t>电脑、投影仪、</w:t>
            </w:r>
            <w:r>
              <w:rPr>
                <w:rFonts w:ascii="宋体" w:hAnsi="宋体" w:eastAsia="宋体"/>
              </w:rPr>
              <w:t>多媒体</w:t>
            </w:r>
            <w:r>
              <w:rPr>
                <w:rFonts w:hint="eastAsia" w:ascii="宋体" w:hAnsi="宋体" w:eastAsia="宋体"/>
              </w:rPr>
              <w:t>课件、教材</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89" w:type="dxa"/>
            <w:shd w:val="clear" w:color="auto" w:fill="E6F1EB"/>
            <w:noWrap w:val="0"/>
            <w:vAlign w:val="center"/>
          </w:tcPr>
          <w:p>
            <w:pPr>
              <w:pStyle w:val="4"/>
              <w:jc w:val="center"/>
              <w:rPr>
                <w:rFonts w:ascii="宋体" w:hAnsi="宋体" w:eastAsia="宋体"/>
              </w:rPr>
            </w:pPr>
            <w:r>
              <w:rPr>
                <w:rFonts w:hint="eastAsia" w:ascii="宋体" w:hAnsi="宋体" w:eastAsia="宋体"/>
                <w:b/>
              </w:rPr>
              <w:t>教学设计</w:t>
            </w:r>
          </w:p>
        </w:tc>
        <w:tc>
          <w:tcPr>
            <w:tcW w:w="7057" w:type="dxa"/>
            <w:gridSpan w:val="2"/>
            <w:shd w:val="clear" w:color="auto" w:fill="FFFFFF"/>
            <w:noWrap w:val="0"/>
            <w:vAlign w:val="center"/>
          </w:tcPr>
          <w:p>
            <w:pPr>
              <w:pStyle w:val="4"/>
              <w:ind w:left="1140" w:leftChars="100" w:hanging="940" w:hangingChars="520"/>
              <w:rPr>
                <w:rFonts w:ascii="宋体" w:hAnsi="宋体" w:eastAsia="宋体"/>
              </w:rPr>
            </w:pPr>
            <w:r>
              <w:rPr>
                <w:rFonts w:hint="eastAsia" w:ascii="宋体" w:hAnsi="宋体" w:eastAsia="宋体"/>
                <w:b/>
                <w:color w:val="418D67"/>
              </w:rPr>
              <w:t>第1节课：</w:t>
            </w:r>
            <w:r>
              <w:rPr>
                <w:rFonts w:hint="eastAsia" w:ascii="宋体" w:hAnsi="宋体" w:eastAsia="宋体"/>
                <w:spacing w:val="-4"/>
              </w:rPr>
              <w:t>课前任务</w:t>
            </w:r>
            <w:r>
              <w:rPr>
                <w:rFonts w:hint="eastAsia"/>
                <w:spacing w:val="-4"/>
              </w:rPr>
              <w:t>→</w:t>
            </w:r>
            <w:r>
              <w:rPr>
                <w:rFonts w:ascii="宋体" w:hAnsi="宋体" w:eastAsia="宋体"/>
                <w:spacing w:val="-4"/>
              </w:rPr>
              <w:t> </w:t>
            </w:r>
            <w:r>
              <w:rPr>
                <w:rFonts w:hint="eastAsia" w:ascii="宋体" w:hAnsi="宋体" w:eastAsia="宋体"/>
                <w:spacing w:val="-4"/>
              </w:rPr>
              <w:t>考勤（2</w:t>
            </w:r>
            <w:r>
              <w:rPr>
                <w:rFonts w:ascii="宋体" w:hAnsi="宋体" w:eastAsia="宋体"/>
                <w:spacing w:val="-4"/>
              </w:rPr>
              <w:t xml:space="preserve"> min</w:t>
            </w:r>
            <w:r>
              <w:rPr>
                <w:rFonts w:hint="eastAsia" w:ascii="宋体" w:hAnsi="宋体" w:eastAsia="宋体"/>
                <w:spacing w:val="-4"/>
              </w:rPr>
              <w:t>）</w:t>
            </w:r>
            <w:r>
              <w:rPr>
                <w:rFonts w:hint="eastAsia"/>
                <w:spacing w:val="-4"/>
              </w:rPr>
              <w:t>→</w:t>
            </w:r>
            <w:r>
              <w:rPr>
                <w:rFonts w:ascii="宋体" w:hAnsi="宋体" w:eastAsia="宋体"/>
                <w:spacing w:val="-4"/>
              </w:rPr>
              <w:t> </w:t>
            </w:r>
            <w:r>
              <w:rPr>
                <w:rFonts w:hint="eastAsia" w:ascii="宋体" w:hAnsi="宋体" w:eastAsia="宋体"/>
                <w:spacing w:val="-4"/>
              </w:rPr>
              <w:t>知识讲解（</w:t>
            </w:r>
            <w:r>
              <w:rPr>
                <w:rFonts w:hint="eastAsia" w:ascii="宋体" w:hAnsi="宋体" w:eastAsia="宋体"/>
                <w:spacing w:val="-4"/>
                <w:lang w:val="en-US" w:eastAsia="zh-CN"/>
              </w:rPr>
              <w:t>3</w:t>
            </w:r>
            <w:r>
              <w:rPr>
                <w:rFonts w:ascii="宋体" w:hAnsi="宋体" w:eastAsia="宋体"/>
                <w:spacing w:val="-4"/>
              </w:rPr>
              <w:t>3 min</w:t>
            </w:r>
            <w:r>
              <w:rPr>
                <w:rFonts w:hint="eastAsia" w:ascii="宋体" w:hAnsi="宋体" w:eastAsia="宋体"/>
                <w:spacing w:val="-4"/>
              </w:rPr>
              <w:t>）</w:t>
            </w:r>
            <w:r>
              <w:rPr>
                <w:rFonts w:hint="eastAsia"/>
                <w:spacing w:val="-4"/>
              </w:rPr>
              <w:t>→</w:t>
            </w:r>
            <w:r>
              <w:rPr>
                <w:rFonts w:hint="eastAsia" w:ascii="宋体" w:hAnsi="宋体" w:eastAsia="宋体"/>
              </w:rPr>
              <w:t>课堂测验（</w:t>
            </w:r>
            <w:r>
              <w:rPr>
                <w:rFonts w:ascii="宋体" w:hAnsi="宋体" w:eastAsia="宋体"/>
              </w:rPr>
              <w:t>10 min</w:t>
            </w:r>
            <w:r>
              <w:rPr>
                <w:rFonts w:hint="eastAsia" w:ascii="宋体" w:hAnsi="宋体" w:eastAsia="宋体"/>
              </w:rPr>
              <w:t>）</w:t>
            </w:r>
          </w:p>
          <w:p>
            <w:pPr>
              <w:pStyle w:val="4"/>
              <w:ind w:left="1140" w:leftChars="100" w:hanging="940" w:hangingChars="520"/>
              <w:rPr>
                <w:rFonts w:hint="eastAsia" w:ascii="宋体" w:hAnsi="宋体" w:eastAsia="宋体"/>
              </w:rPr>
            </w:pPr>
            <w:r>
              <w:rPr>
                <w:rFonts w:hint="eastAsia" w:ascii="宋体" w:hAnsi="宋体" w:eastAsia="宋体"/>
                <w:b/>
                <w:color w:val="418D67"/>
              </w:rPr>
              <w:t>第2节课：</w:t>
            </w:r>
            <w:r>
              <w:rPr>
                <w:rFonts w:hint="eastAsia" w:ascii="宋体" w:hAnsi="宋体" w:eastAsia="宋体"/>
                <w:spacing w:val="-4"/>
              </w:rPr>
              <w:t>知识讲解（</w:t>
            </w:r>
            <w:r>
              <w:rPr>
                <w:rFonts w:hint="eastAsia" w:ascii="宋体" w:hAnsi="宋体" w:eastAsia="宋体"/>
                <w:spacing w:val="-4"/>
                <w:lang w:val="en-US" w:eastAsia="zh-CN"/>
              </w:rPr>
              <w:t>35</w:t>
            </w:r>
            <w:r>
              <w:rPr>
                <w:rFonts w:ascii="宋体" w:hAnsi="宋体" w:eastAsia="宋体"/>
                <w:spacing w:val="-4"/>
              </w:rPr>
              <w:t>min</w:t>
            </w:r>
            <w:r>
              <w:rPr>
                <w:rFonts w:hint="eastAsia" w:ascii="宋体" w:hAnsi="宋体" w:eastAsia="宋体"/>
                <w:spacing w:val="-4"/>
              </w:rPr>
              <w:t>）</w:t>
            </w:r>
            <w:r>
              <w:rPr>
                <w:rFonts w:hint="eastAsia"/>
                <w:spacing w:val="-4"/>
              </w:rPr>
              <w:t>→</w:t>
            </w:r>
            <w:r>
              <w:rPr>
                <w:rFonts w:hint="eastAsia" w:ascii="宋体" w:hAnsi="宋体" w:eastAsia="宋体"/>
                <w:lang w:eastAsia="zh-CN"/>
              </w:rPr>
              <w:t>作业布置</w:t>
            </w:r>
            <w:r>
              <w:rPr>
                <w:rFonts w:hint="eastAsia" w:ascii="宋体" w:hAnsi="宋体" w:eastAsia="宋体"/>
              </w:rPr>
              <w:t>（</w:t>
            </w:r>
            <w:r>
              <w:rPr>
                <w:rFonts w:hint="eastAsia" w:ascii="宋体" w:hAnsi="宋体" w:eastAsia="宋体"/>
                <w:lang w:val="en-US" w:eastAsia="zh-CN"/>
              </w:rPr>
              <w:t>5</w:t>
            </w:r>
            <w:r>
              <w:rPr>
                <w:rFonts w:ascii="宋体" w:hAnsi="宋体" w:eastAsia="宋体"/>
              </w:rPr>
              <w:t>min</w:t>
            </w:r>
            <w:r>
              <w:rPr>
                <w:rFonts w:hint="eastAsia" w:ascii="宋体" w:hAnsi="宋体" w:eastAsia="宋体"/>
              </w:rPr>
              <w:t>）</w:t>
            </w:r>
            <w:r>
              <w:rPr>
                <w:rFonts w:hint="eastAsia"/>
                <w:spacing w:val="-4"/>
              </w:rPr>
              <w:t>→</w:t>
            </w:r>
            <w:r>
              <w:rPr>
                <w:rFonts w:hint="eastAsia" w:ascii="宋体" w:hAnsi="宋体" w:eastAsia="宋体"/>
              </w:rPr>
              <w:t>课堂小结（</w:t>
            </w:r>
            <w:r>
              <w:rPr>
                <w:rFonts w:ascii="宋体" w:hAnsi="宋体" w:eastAsia="宋体"/>
              </w:rPr>
              <w:t>5 min</w:t>
            </w:r>
            <w:r>
              <w:rPr>
                <w:rFonts w:hint="eastAsia" w:ascii="宋体" w:hAnsi="宋体" w:eastAsia="宋体"/>
              </w:rPr>
              <w:t>）</w:t>
            </w:r>
          </w:p>
          <w:p>
            <w:pPr>
              <w:pStyle w:val="4"/>
              <w:ind w:left="1140" w:leftChars="100" w:hanging="940" w:hangingChars="520"/>
              <w:rPr>
                <w:rFonts w:hint="eastAsia" w:ascii="宋体" w:hAnsi="宋体" w:eastAsia="宋体"/>
                <w:sz w:val="18"/>
                <w:szCs w:val="18"/>
              </w:rPr>
            </w:pPr>
            <w:r>
              <w:rPr>
                <w:rFonts w:hint="eastAsia" w:ascii="宋体" w:hAnsi="宋体" w:eastAsia="宋体"/>
                <w:b/>
                <w:color w:val="418D67"/>
                <w:sz w:val="18"/>
                <w:szCs w:val="18"/>
              </w:rPr>
              <w:t>第</w:t>
            </w:r>
            <w:r>
              <w:rPr>
                <w:rFonts w:hint="eastAsia" w:ascii="宋体" w:hAnsi="宋体" w:eastAsia="宋体"/>
                <w:b/>
                <w:color w:val="418D67"/>
                <w:sz w:val="18"/>
                <w:szCs w:val="18"/>
                <w:lang w:val="en-US" w:eastAsia="zh-CN"/>
              </w:rPr>
              <w:t>3</w:t>
            </w:r>
            <w:r>
              <w:rPr>
                <w:rFonts w:hint="eastAsia" w:ascii="宋体" w:hAnsi="宋体" w:eastAsia="宋体"/>
                <w:b/>
                <w:color w:val="418D67"/>
                <w:sz w:val="18"/>
                <w:szCs w:val="18"/>
              </w:rPr>
              <w:t>节课：</w:t>
            </w:r>
            <w:r>
              <w:rPr>
                <w:rFonts w:hint="eastAsia" w:ascii="宋体" w:hAnsi="宋体" w:eastAsia="宋体"/>
                <w:spacing w:val="-4"/>
                <w:sz w:val="18"/>
                <w:szCs w:val="18"/>
              </w:rPr>
              <w:t>知识讲解（3</w:t>
            </w:r>
            <w:r>
              <w:rPr>
                <w:rFonts w:hint="eastAsia" w:ascii="宋体" w:hAnsi="宋体" w:eastAsia="宋体"/>
                <w:spacing w:val="-4"/>
                <w:sz w:val="18"/>
                <w:szCs w:val="18"/>
                <w:lang w:val="en-US" w:eastAsia="zh-CN"/>
              </w:rPr>
              <w:t>5</w:t>
            </w:r>
            <w:r>
              <w:rPr>
                <w:rFonts w:hint="eastAsia" w:ascii="宋体" w:hAnsi="宋体" w:eastAsia="宋体"/>
                <w:spacing w:val="-4"/>
                <w:sz w:val="18"/>
                <w:szCs w:val="18"/>
              </w:rPr>
              <w:t xml:space="preserve"> min）</w:t>
            </w:r>
            <w:r>
              <w:rPr>
                <w:rFonts w:hint="default"/>
                <w:spacing w:val="-4"/>
                <w:sz w:val="18"/>
                <w:szCs w:val="18"/>
              </w:rPr>
              <w:t>→</w:t>
            </w:r>
            <w:r>
              <w:rPr>
                <w:rFonts w:hint="eastAsia" w:ascii="宋体" w:hAnsi="宋体" w:eastAsia="宋体"/>
                <w:sz w:val="18"/>
                <w:szCs w:val="18"/>
              </w:rPr>
              <w:t>作业布置（</w:t>
            </w:r>
            <w:r>
              <w:rPr>
                <w:rFonts w:hint="eastAsia" w:ascii="宋体" w:hAnsi="宋体" w:eastAsia="宋体"/>
                <w:sz w:val="18"/>
                <w:szCs w:val="18"/>
                <w:lang w:val="en-US" w:eastAsia="zh-CN"/>
              </w:rPr>
              <w:t>5</w:t>
            </w:r>
            <w:r>
              <w:rPr>
                <w:rFonts w:hint="eastAsia" w:ascii="宋体" w:hAnsi="宋体" w:eastAsia="宋体"/>
                <w:sz w:val="18"/>
                <w:szCs w:val="18"/>
              </w:rPr>
              <w:t>min）</w:t>
            </w:r>
            <w:r>
              <w:rPr>
                <w:rFonts w:hint="default"/>
                <w:spacing w:val="-4"/>
                <w:sz w:val="18"/>
                <w:szCs w:val="18"/>
              </w:rPr>
              <w:t>→</w:t>
            </w:r>
            <w:r>
              <w:rPr>
                <w:rFonts w:hint="eastAsia" w:ascii="宋体" w:hAnsi="宋体" w:eastAsia="宋体"/>
                <w:sz w:val="18"/>
                <w:szCs w:val="18"/>
              </w:rPr>
              <w:t>课堂小结（5 min）</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89" w:type="dxa"/>
            <w:shd w:val="clear" w:color="auto" w:fill="F5F5E1"/>
            <w:noWrap w:val="0"/>
            <w:vAlign w:val="center"/>
          </w:tcPr>
          <w:p>
            <w:pPr>
              <w:pStyle w:val="4"/>
              <w:jc w:val="center"/>
              <w:rPr>
                <w:rFonts w:hint="eastAsia" w:ascii="宋体" w:hAnsi="宋体" w:eastAsia="宋体"/>
                <w:b/>
                <w:color w:val="5D8979"/>
                <w:sz w:val="24"/>
                <w:szCs w:val="24"/>
              </w:rPr>
            </w:pPr>
            <w:r>
              <w:rPr>
                <w:rFonts w:hint="eastAsia" w:ascii="宋体" w:hAnsi="宋体" w:eastAsia="宋体"/>
                <w:b/>
                <w:color w:val="5D8979"/>
                <w:sz w:val="24"/>
                <w:szCs w:val="24"/>
              </w:rPr>
              <w:t>教学过程</w:t>
            </w:r>
          </w:p>
        </w:tc>
        <w:tc>
          <w:tcPr>
            <w:tcW w:w="5472" w:type="dxa"/>
            <w:shd w:val="clear" w:color="auto" w:fill="F5F5E1"/>
            <w:noWrap w:val="0"/>
            <w:vAlign w:val="center"/>
          </w:tcPr>
          <w:p>
            <w:pPr>
              <w:pStyle w:val="4"/>
              <w:jc w:val="center"/>
              <w:rPr>
                <w:rFonts w:ascii="宋体" w:hAnsi="宋体" w:eastAsia="宋体"/>
                <w:b/>
                <w:color w:val="5D8979"/>
                <w:sz w:val="24"/>
                <w:szCs w:val="24"/>
              </w:rPr>
            </w:pPr>
            <w:r>
              <w:rPr>
                <w:rFonts w:hint="eastAsia" w:ascii="宋体" w:hAnsi="宋体" w:eastAsia="宋体"/>
                <w:b/>
                <w:color w:val="5D8979"/>
                <w:sz w:val="24"/>
                <w:szCs w:val="24"/>
              </w:rPr>
              <w:t>主要教学内容及步骤</w:t>
            </w:r>
          </w:p>
        </w:tc>
        <w:tc>
          <w:tcPr>
            <w:tcW w:w="1585" w:type="dxa"/>
            <w:shd w:val="clear" w:color="auto" w:fill="F5F5E1"/>
            <w:noWrap w:val="0"/>
            <w:vAlign w:val="center"/>
          </w:tcPr>
          <w:p>
            <w:pPr>
              <w:pStyle w:val="4"/>
              <w:jc w:val="center"/>
              <w:rPr>
                <w:rFonts w:ascii="宋体" w:hAnsi="宋体" w:eastAsia="宋体"/>
                <w:b/>
                <w:color w:val="5D8979"/>
                <w:sz w:val="24"/>
                <w:szCs w:val="24"/>
              </w:rPr>
            </w:pPr>
            <w:r>
              <w:rPr>
                <w:rFonts w:ascii="宋体" w:hAnsi="宋体" w:eastAsia="宋体"/>
                <w:b/>
                <w:color w:val="5D8979"/>
                <w:sz w:val="24"/>
                <w:szCs w:val="24"/>
              </w:rPr>
              <w:t>设计意图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1760" w:hRule="atLeast"/>
          <w:jc w:val="center"/>
        </w:trPr>
        <w:tc>
          <w:tcPr>
            <w:tcW w:w="1389" w:type="dxa"/>
            <w:shd w:val="clear" w:color="auto" w:fill="F5F5E1"/>
            <w:noWrap w:val="0"/>
            <w:vAlign w:val="center"/>
          </w:tcPr>
          <w:p>
            <w:pPr>
              <w:pStyle w:val="4"/>
              <w:jc w:val="center"/>
              <w:rPr>
                <w:rFonts w:hint="eastAsia" w:ascii="宋体" w:hAnsi="宋体" w:eastAsia="宋体"/>
                <w:color w:val="872F2A"/>
                <w:sz w:val="24"/>
                <w:szCs w:val="24"/>
              </w:rPr>
            </w:pPr>
            <w:r>
              <w:rPr>
                <w:rFonts w:hint="eastAsia" w:ascii="宋体" w:hAnsi="宋体" w:eastAsia="宋体"/>
                <w:b/>
              </w:rPr>
              <w:t>课前任务</w:t>
            </w:r>
          </w:p>
        </w:tc>
        <w:tc>
          <w:tcPr>
            <w:tcW w:w="5472" w:type="dxa"/>
            <w:shd w:val="clear" w:color="auto" w:fill="FFFFFF"/>
            <w:noWrap w:val="0"/>
            <w:vAlign w:val="center"/>
          </w:tcPr>
          <w:p>
            <w:pPr>
              <w:pStyle w:val="4"/>
              <w:spacing w:before="200" w:after="60"/>
              <w:rPr>
                <w:rFonts w:ascii="宋体" w:hAnsi="宋体" w:eastAsia="宋体"/>
                <w:b/>
                <w:color w:val="5D8979"/>
                <w:spacing w:val="2"/>
              </w:rPr>
            </w:pPr>
            <w:r>
              <w:rPr>
                <w:rFonts w:hint="eastAsia" w:ascii="宋体" w:hAnsi="宋体" w:eastAsia="宋体"/>
                <w:b/>
                <w:color w:val="5D8979"/>
                <w:spacing w:val="2"/>
              </w:rPr>
              <w:t>【教师】布置课前问答题：</w:t>
            </w:r>
          </w:p>
          <w:p>
            <w:pPr>
              <w:pStyle w:val="4"/>
              <w:shd w:val="clear" w:color="auto" w:fill="FFFFFF"/>
              <w:ind w:firstLine="352" w:firstLineChars="200"/>
              <w:rPr>
                <w:rFonts w:hint="eastAsia" w:ascii="宋体" w:hAnsi="宋体" w:eastAsia="宋体"/>
                <w:spacing w:val="-2"/>
              </w:rPr>
            </w:pPr>
            <w:r>
              <w:rPr>
                <w:rFonts w:hint="eastAsia" w:ascii="宋体" w:hAnsi="宋体" w:eastAsia="宋体"/>
                <w:spacing w:val="-2"/>
              </w:rPr>
              <w:t>（1）</w:t>
            </w:r>
            <w:r>
              <w:rPr>
                <w:rFonts w:hint="eastAsia" w:ascii="宋体" w:hAnsi="宋体" w:eastAsia="宋体"/>
                <w:spacing w:val="-2"/>
                <w:lang w:eastAsia="zh-CN"/>
              </w:rPr>
              <w:t>你了解排球吗</w:t>
            </w:r>
            <w:r>
              <w:rPr>
                <w:rFonts w:hint="eastAsia" w:ascii="宋体" w:hAnsi="宋体" w:eastAsia="宋体"/>
                <w:spacing w:val="-2"/>
              </w:rPr>
              <w:t>？</w:t>
            </w:r>
          </w:p>
          <w:p>
            <w:pPr>
              <w:pStyle w:val="4"/>
              <w:shd w:val="clear" w:color="auto" w:fill="FFFFFF"/>
              <w:ind w:firstLine="352" w:firstLineChars="200"/>
              <w:rPr>
                <w:rFonts w:hint="eastAsia" w:ascii="宋体" w:hAnsi="宋体" w:eastAsia="宋体"/>
                <w:spacing w:val="-2"/>
              </w:rPr>
            </w:pPr>
            <w:r>
              <w:rPr>
                <w:rFonts w:hint="eastAsia" w:ascii="宋体" w:hAnsi="宋体" w:eastAsia="宋体"/>
                <w:spacing w:val="-2"/>
              </w:rPr>
              <w:t>（2）</w:t>
            </w:r>
            <w:r>
              <w:rPr>
                <w:rFonts w:hint="eastAsia" w:ascii="宋体" w:hAnsi="宋体" w:eastAsia="宋体"/>
                <w:spacing w:val="-2"/>
                <w:lang w:eastAsia="zh-CN"/>
              </w:rPr>
              <w:t>你知道排球比赛应该如何进行吗？</w:t>
            </w:r>
          </w:p>
          <w:p>
            <w:pPr>
              <w:pStyle w:val="4"/>
              <w:shd w:val="clear" w:color="auto" w:fill="FFFFFF"/>
              <w:rPr>
                <w:rFonts w:hint="eastAsia" w:ascii="宋体" w:hAnsi="宋体" w:eastAsia="宋体"/>
                <w:b/>
                <w:color w:val="84615D"/>
              </w:rPr>
            </w:pPr>
            <w:r>
              <w:rPr>
                <w:rFonts w:hint="eastAsia" w:ascii="宋体" w:hAnsi="宋体" w:eastAsia="宋体"/>
                <w:b/>
                <w:color w:val="84615D"/>
              </w:rPr>
              <w:t>【学生】提前上网搜索了解，查阅资料，了解问题，熟悉教材</w:t>
            </w:r>
          </w:p>
        </w:tc>
        <w:tc>
          <w:tcPr>
            <w:tcW w:w="1585" w:type="dxa"/>
            <w:shd w:val="clear" w:color="auto" w:fill="FFFFFF"/>
            <w:noWrap w:val="0"/>
            <w:vAlign w:val="center"/>
          </w:tcPr>
          <w:p>
            <w:pPr>
              <w:pStyle w:val="4"/>
              <w:ind w:firstLine="180" w:firstLineChars="100"/>
              <w:rPr>
                <w:rFonts w:ascii="宋体" w:hAnsi="宋体" w:eastAsia="宋体"/>
              </w:rPr>
            </w:pPr>
            <w:r>
              <w:rPr>
                <w:rFonts w:hint="eastAsia" w:ascii="宋体" w:hAnsi="宋体" w:eastAsia="宋体"/>
              </w:rPr>
              <w:t>通过课前的预热，让学生了解所学课程的大概内容，激发学生的学习欲望</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1563" w:hRule="atLeast"/>
          <w:jc w:val="center"/>
        </w:trPr>
        <w:tc>
          <w:tcPr>
            <w:tcW w:w="1389" w:type="dxa"/>
            <w:shd w:val="clear" w:color="auto" w:fill="E6F1EB"/>
            <w:noWrap w:val="0"/>
            <w:vAlign w:val="center"/>
          </w:tcPr>
          <w:p>
            <w:pPr>
              <w:pStyle w:val="4"/>
              <w:jc w:val="center"/>
              <w:rPr>
                <w:rFonts w:hint="eastAsia" w:ascii="宋体" w:hAnsi="宋体" w:eastAsia="宋体"/>
              </w:rPr>
            </w:pPr>
            <w:r>
              <w:rPr>
                <w:rFonts w:hint="eastAsia" w:ascii="宋体" w:hAnsi="宋体" w:eastAsia="宋体"/>
                <w:b/>
              </w:rPr>
              <w:t>考勤</w:t>
            </w:r>
            <w:r>
              <w:rPr>
                <w:rFonts w:ascii="宋体" w:hAnsi="宋体" w:eastAsia="宋体"/>
                <w:b/>
              </w:rPr>
              <w:br w:type="textWrapping"/>
            </w:r>
            <w:r>
              <w:rPr>
                <w:rFonts w:hint="eastAsia" w:ascii="宋体" w:hAnsi="宋体" w:eastAsia="宋体"/>
                <w:b/>
              </w:rPr>
              <w:t>（2 min）</w:t>
            </w:r>
          </w:p>
        </w:tc>
        <w:tc>
          <w:tcPr>
            <w:tcW w:w="5472" w:type="dxa"/>
            <w:shd w:val="clear" w:color="auto" w:fill="FFFFFF"/>
            <w:noWrap w:val="0"/>
            <w:vAlign w:val="center"/>
          </w:tcPr>
          <w:p>
            <w:pPr>
              <w:pStyle w:val="4"/>
              <w:numPr>
                <w:ilvl w:val="0"/>
                <w:numId w:val="1"/>
              </w:numPr>
              <w:spacing w:before="200"/>
              <w:rPr>
                <w:rFonts w:ascii="宋体" w:hAnsi="宋体" w:eastAsia="宋体"/>
                <w:b/>
                <w:color w:val="5D8979"/>
              </w:rPr>
            </w:pPr>
            <w:r>
              <w:rPr>
                <w:rFonts w:hint="eastAsia" w:ascii="宋体" w:hAnsi="宋体" w:eastAsia="宋体"/>
                <w:b/>
                <w:color w:val="5D8979"/>
              </w:rPr>
              <w:t>【教师】清点上课人数，记录好考勤</w:t>
            </w:r>
          </w:p>
          <w:p>
            <w:pPr>
              <w:pStyle w:val="4"/>
              <w:numPr>
                <w:ilvl w:val="0"/>
                <w:numId w:val="1"/>
              </w:numPr>
              <w:spacing w:before="200" w:after="200"/>
              <w:rPr>
                <w:rFonts w:hint="eastAsia" w:ascii="宋体" w:hAnsi="宋体" w:eastAsia="宋体"/>
                <w:b/>
                <w:color w:val="84615D"/>
              </w:rPr>
            </w:pPr>
            <w:r>
              <w:rPr>
                <w:rFonts w:hint="eastAsia" w:ascii="宋体" w:hAnsi="宋体" w:eastAsia="宋体"/>
                <w:b/>
                <w:color w:val="84615D"/>
              </w:rPr>
              <w:t>【学生】班干部报请假人员及原因</w:t>
            </w:r>
          </w:p>
        </w:tc>
        <w:tc>
          <w:tcPr>
            <w:tcW w:w="1585" w:type="dxa"/>
            <w:shd w:val="clear" w:color="auto" w:fill="FFFFFF"/>
            <w:noWrap w:val="0"/>
            <w:vAlign w:val="center"/>
          </w:tcPr>
          <w:p>
            <w:pPr>
              <w:pStyle w:val="4"/>
              <w:ind w:firstLine="180" w:firstLineChars="100"/>
              <w:rPr>
                <w:rFonts w:hint="eastAsia" w:ascii="宋体" w:hAnsi="宋体" w:eastAsia="宋体"/>
              </w:rPr>
            </w:pPr>
            <w:r>
              <w:rPr>
                <w:rFonts w:hint="eastAsia" w:ascii="宋体" w:hAnsi="宋体" w:eastAsia="宋体"/>
              </w:rPr>
              <w:t>培养学生的组织纪律性</w:t>
            </w:r>
            <w:r>
              <w:rPr>
                <w:rFonts w:ascii="宋体" w:hAnsi="宋体" w:eastAsia="宋体"/>
              </w:rPr>
              <w:t>，</w:t>
            </w:r>
            <w:r>
              <w:rPr>
                <w:rFonts w:hint="eastAsia" w:ascii="宋体" w:hAnsi="宋体" w:eastAsia="宋体"/>
              </w:rPr>
              <w:t>掌握学生的出勤</w:t>
            </w:r>
            <w:r>
              <w:rPr>
                <w:rFonts w:ascii="宋体" w:hAnsi="宋体" w:eastAsia="宋体"/>
              </w:rPr>
              <w:t>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89" w:type="dxa"/>
            <w:shd w:val="clear" w:color="auto" w:fill="E6F1EB"/>
            <w:noWrap w:val="0"/>
            <w:vAlign w:val="center"/>
          </w:tcPr>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both"/>
              <w:rPr>
                <w:rFonts w:hint="eastAsia" w:ascii="宋体" w:hAnsi="宋体" w:eastAsia="宋体"/>
                <w:b/>
              </w:rPr>
            </w:pPr>
          </w:p>
          <w:p>
            <w:pPr>
              <w:pStyle w:val="4"/>
              <w:jc w:val="center"/>
              <w:rPr>
                <w:rFonts w:hint="eastAsia" w:ascii="宋体" w:hAnsi="宋体" w:eastAsia="宋体"/>
                <w:b/>
              </w:rPr>
            </w:pPr>
            <w:r>
              <w:rPr>
                <w:rFonts w:hint="eastAsia" w:ascii="宋体" w:hAnsi="宋体" w:eastAsia="宋体"/>
                <w:b/>
              </w:rPr>
              <w:t>知识讲解</w:t>
            </w:r>
            <w:r>
              <w:rPr>
                <w:rFonts w:ascii="宋体" w:hAnsi="宋体" w:eastAsia="宋体"/>
                <w:b/>
              </w:rPr>
              <w:br w:type="textWrapping"/>
            </w:r>
            <w:r>
              <w:rPr>
                <w:rFonts w:hint="eastAsia" w:ascii="宋体" w:hAnsi="宋体" w:eastAsia="宋体"/>
                <w:b/>
              </w:rPr>
              <w:t>（</w:t>
            </w:r>
            <w:r>
              <w:rPr>
                <w:rFonts w:hint="eastAsia" w:ascii="宋体" w:hAnsi="宋体" w:eastAsia="宋体"/>
                <w:b/>
                <w:lang w:val="en-US" w:eastAsia="zh-CN"/>
              </w:rPr>
              <w:t>3</w:t>
            </w:r>
            <w:r>
              <w:rPr>
                <w:rFonts w:ascii="宋体" w:hAnsi="宋体" w:eastAsia="宋体"/>
                <w:b/>
              </w:rPr>
              <w:t>3</w:t>
            </w:r>
            <w:r>
              <w:rPr>
                <w:rFonts w:hint="eastAsia" w:ascii="宋体" w:hAnsi="宋体" w:eastAsia="宋体"/>
                <w:b/>
              </w:rPr>
              <w:t xml:space="preserve"> min）</w:t>
            </w:r>
          </w:p>
        </w:tc>
        <w:tc>
          <w:tcPr>
            <w:tcW w:w="5472" w:type="dxa"/>
            <w:shd w:val="clear" w:color="auto" w:fill="FFFFFF"/>
            <w:noWrap w:val="0"/>
            <w:vAlign w:val="center"/>
          </w:tcPr>
          <w:p>
            <w:pPr>
              <w:pStyle w:val="4"/>
              <w:spacing w:before="160" w:after="120"/>
              <w:rPr>
                <w:rFonts w:hint="eastAsia" w:ascii="宋体" w:hAnsi="宋体" w:eastAsia="宋体"/>
                <w:b/>
                <w:color w:val="5D8979"/>
              </w:rPr>
            </w:pPr>
            <w:r>
              <w:rPr>
                <w:rFonts w:hint="eastAsia" w:ascii="宋体" w:hAnsi="宋体" w:eastAsia="宋体"/>
                <w:b/>
                <w:color w:val="5D8979"/>
              </w:rPr>
              <w:t>【教师】讲解排球运动概述</w:t>
            </w:r>
          </w:p>
          <w:p>
            <w:pPr>
              <w:pStyle w:val="5"/>
              <w:numPr>
                <w:ilvl w:val="0"/>
                <w:numId w:val="2"/>
              </w:numPr>
              <w:spacing w:line="360" w:lineRule="exact"/>
              <w:ind w:firstLine="420"/>
              <w:rPr>
                <w:rFonts w:hint="eastAsia" w:ascii="宋体" w:hAnsi="宋体"/>
                <w:color w:val="E4007F"/>
                <w:lang w:eastAsia="zh-CN"/>
              </w:rPr>
            </w:pPr>
            <w:r>
              <w:rPr>
                <w:rFonts w:hint="eastAsia" w:ascii="宋体" w:hAnsi="宋体"/>
                <w:color w:val="E4007F"/>
                <w:lang w:eastAsia="zh-CN"/>
              </w:rPr>
              <w:t>排球运动简介</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rPr>
            </w:pPr>
            <w:r>
              <w:rPr>
                <w:rFonts w:hint="eastAsia" w:ascii="宋体" w:hAnsi="宋体"/>
              </w:rPr>
              <w:t>排球运动于 1895 年起源于美国，发展至今已有一百多年的历史。是由美国马萨诸塞州霍利奥克镇威廉·摩根先生发明的。欧美国家在 20 世纪初就采用了目前的 6 人制排球，并于 1912 年采用了换发球轮换制。1917 年定局为 15 分。1922 年规定了一方击球次数不得超过 3 次，并禁止后排队员越过限制线进攻。特别是 1947 年，国际排球联合会成立，决定世界性的排球比赛采用美式 6 人制排球，使排球运动得到了更大的发展。虽然排球运动在 1905 年就传入我国，但我国从 1950 年开始，为了适应国际比赛的要求，遵循国际上统一的规则，才正式推广现行的 6 人制排球。</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rPr>
            </w:pPr>
            <w:r>
              <w:rPr>
                <w:rFonts w:hint="eastAsia" w:ascii="宋体" w:hAnsi="宋体"/>
              </w:rPr>
              <w:t>1999 年，国际排联采用每球得分制，每局 25 分，决胜局 15 分。6 人制场地长 18 米，宽 9 米。男子网高 2.43 米，女子网高 2.24 米。目前世界性排球比赛有三类，分别是世界锦标赛、奥运会排球赛和世界杯排球赛，并得到国际排球联合会的通过。1949 年举行了首届男子排球世界锦标赛，1952 年举行了首届女子排球世界锦标赛。1964 年在第十八届奥运会上，排球被列为正式比赛项目。1965 年又成功举办了第一届男子世界杯排球赛，1973 年举办了第一届女子世界杯赛。在一般情况下，它们都是每 4 年举行一次，比赛的顺序为奥运会的次年是世界杯赛，再下一年度为世界锦标赛。规模最大的赛事为世界锦标赛。</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rPr>
            </w:pPr>
            <w:r>
              <w:rPr>
                <w:rFonts w:hint="eastAsia" w:ascii="宋体" w:hAnsi="宋体"/>
              </w:rPr>
              <w:t>我国于 1954 年正式加入国际排球联合会，并且在 1956 年首次派队参加了在巴黎举行的女子第 2 届、男子第 3 届世界排球锦标赛。女子排球获得第 3 名，男子排球获得第9 名。1977 年我国在首次参加的世界杯排球赛中，我国排球运动员解放思想，不畏强手，发扬了我国快速多变的风格，打出了水平，取得了女子第 4、男子第 5 名的好成绩。20世纪 80 年代是中国女排辉煌的时期，她们创造性地把我国的快速特长运用到反击得分中去。同时又不断地创新多种快攻技战术，在国际比赛中成功地运用了单脚起跳、背飞扣球、快抹、短平快、错位单脚前飞等一系列新技术。队员在比赛中攻守技术全面，顽强拼搏，相继在 1981 年的世界杯赛、1982 年的世界锦标赛、1984 年的奥运会、1985 年的世界杯赛和 1986 年的世界锦标赛上获得冠军，荣获了世界上第一个“五连冠”的殊荣。中国男排也曾达到了世界先进水平，成为国际排坛上不可忽视的一支力量。中国排球为世界排球运动的发展与提高做出了自己的贡献。</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rPr>
            </w:pPr>
            <w:r>
              <w:rPr>
                <w:rFonts w:hint="eastAsia" w:ascii="宋体" w:hAnsi="宋体"/>
              </w:rPr>
              <w:t>排球运动发展至今，除规则的改变对排球运动的发展带来影响外，世界排球在技术、战术和打法等方面的不断变化，也常常形成一种趋势，造成一定的影响。以快速多变为主体的亚洲型和以高打强攻为主体的欧洲型的两种打法均已不能适应当前排球运动的发展趋势，而一支队伍要在世界排坛的前列中占有一席之地，必须要全面具有攻防技术。</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rPr>
            </w:pPr>
            <w:r>
              <w:rPr>
                <w:rFonts w:hint="eastAsia" w:ascii="宋体" w:hAnsi="宋体"/>
              </w:rPr>
              <w:t>这种发展的趋势是：进攻战术向着提高加速度，强攻加快攻、力量加技巧、前沿加纵深的方向发展。亚洲和欧美两种不同的技术风格的分野逐步在缩小，趋向于互相糅合，互相借鉴，并根据各队的具体条件，形成自己的打法和特点。全队必须技术全面，特点突出，攻击力强。</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Times New Roman"/>
                <w:color w:val="E4007F"/>
                <w:lang w:eastAsia="zh-CN"/>
              </w:rPr>
            </w:pPr>
            <w:r>
              <w:rPr>
                <w:rFonts w:hint="eastAsia" w:ascii="宋体" w:hAnsi="宋体" w:eastAsia="宋体" w:cs="Times New Roman"/>
                <w:color w:val="E4007F"/>
                <w:lang w:eastAsia="zh-CN"/>
              </w:rPr>
              <w:t>二、排球运动特点与锻炼价值</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b/>
                <w:bCs/>
              </w:rPr>
            </w:pPr>
            <w:r>
              <w:rPr>
                <w:rFonts w:hint="eastAsia" w:ascii="宋体" w:hAnsi="宋体"/>
                <w:b/>
                <w:bCs/>
              </w:rPr>
              <w:t>（一）排球运动特点</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rPr>
            </w:pPr>
            <w:r>
              <w:rPr>
                <w:rFonts w:hint="eastAsia" w:ascii="宋体" w:hAnsi="宋体"/>
              </w:rPr>
              <w:t>（1）排球运动对场地的要求不高，设备比较简单，主要的规则容易掌握。运动量可大可小，适合于不同年龄、不同性别和不同训练程度的人。可以在球场上训练和比赛，也可以在空地上围成圆圈，将球打来打去，都能达到锻炼身体的目的。因此，排球运动具有广泛的群众性。</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rPr>
            </w:pPr>
            <w:r>
              <w:rPr>
                <w:rFonts w:hint="eastAsia" w:ascii="宋体" w:hAnsi="宋体"/>
              </w:rPr>
              <w:t>（2）排球比赛是在激烈的对抗中、快速的运动中、突然的变化中、连续的动作中和复杂的竞争中进行的。排球基本技术内容较多，要领要求精细，形成了排球运动的高度技巧性。</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rPr>
            </w:pPr>
            <w:r>
              <w:rPr>
                <w:rFonts w:hint="eastAsia" w:ascii="宋体" w:hAnsi="宋体"/>
              </w:rPr>
              <w:t>（3）排球比赛规则规定要进行位置轮转，因此，每一个队员都必须掌握全面的攻、防技术，要能攻善守。即以排球运动可以促使机体各部的全面发展。</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rPr>
            </w:pPr>
            <w:r>
              <w:rPr>
                <w:rFonts w:hint="eastAsia" w:ascii="宋体" w:hAnsi="宋体"/>
              </w:rPr>
              <w:t>（4）在排球比赛中，除发球和一次触球过网外，如果没有两人以上的密切配合，是无法发挥个人技术和进行比赛的，这就使排球运动具有高度协同配合的集体性。</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rPr>
            </w:pPr>
            <w:r>
              <w:rPr>
                <w:rFonts w:hint="eastAsia" w:ascii="宋体" w:hAnsi="宋体"/>
              </w:rPr>
              <w:t>（5）排球比赛中，球落地为失误，因此要求队员在比赛中要有精确的判断和快速的反应能力去抢救大力扣球和各种险球。又因排球比赛有击球次数的限制，速度快、动作大，对技术动作要求做到精细准确。为此，促使运动员必须具备积极主动、灵活快速、勇猛顽强的良好战斗作风。</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b/>
                <w:bCs/>
              </w:rPr>
            </w:pPr>
            <w:r>
              <w:rPr>
                <w:rFonts w:hint="eastAsia" w:ascii="宋体" w:hAnsi="宋体"/>
                <w:b/>
                <w:bCs/>
              </w:rPr>
              <w:t>（二）锻炼价值</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Times New Roman"/>
                <w:kern w:val="2"/>
                <w:sz w:val="21"/>
                <w:lang w:val="en-US" w:eastAsia="zh-CN" w:bidi="ar-SA"/>
              </w:rPr>
            </w:pPr>
            <w:r>
              <w:rPr>
                <w:rFonts w:hint="eastAsia" w:ascii="宋体" w:hAnsi="宋体"/>
              </w:rPr>
              <w:t>排球运动像其他球类运动项目一样，既可以作为一项竞争激烈的竞争项目也可以作为一种余暇型的体育活动内容。通过训练能发展力量、弹跳、速度、反应、灵敏、耐久力等身体素质；提高人体中枢神经系统和内脏各器官的功能，增进身体健康；同时通过比赛能促使人的心理素质的培养；并培养勇猛顽强、机智灵敏、吃苦耐劳、遵守纪律、团结友爱等集体主义的精神。</w:t>
            </w:r>
          </w:p>
          <w:p>
            <w:pPr>
              <w:pStyle w:val="4"/>
              <w:spacing w:before="160" w:after="120"/>
              <w:rPr>
                <w:rFonts w:hint="eastAsia" w:ascii="宋体" w:hAnsi="宋体" w:eastAsia="宋体"/>
                <w:color w:val="84615D"/>
              </w:rPr>
            </w:pPr>
            <w:r>
              <w:rPr>
                <w:rFonts w:hint="eastAsia" w:ascii="宋体" w:hAnsi="宋体" w:eastAsia="宋体"/>
                <w:b/>
                <w:color w:val="84615D"/>
              </w:rPr>
              <w:t>【学生】掌握排球运动概述</w:t>
            </w:r>
          </w:p>
        </w:tc>
        <w:tc>
          <w:tcPr>
            <w:tcW w:w="1585" w:type="dxa"/>
            <w:shd w:val="clear" w:color="auto" w:fill="FFFFFF"/>
            <w:noWrap w:val="0"/>
            <w:vAlign w:val="center"/>
          </w:tcPr>
          <w:p>
            <w:pPr>
              <w:pStyle w:val="4"/>
              <w:ind w:firstLine="180" w:firstLineChars="100"/>
              <w:rPr>
                <w:rFonts w:hint="eastAsia" w:ascii="宋体" w:hAnsi="宋体" w:eastAsia="宋体"/>
              </w:rPr>
            </w:pPr>
          </w:p>
          <w:p>
            <w:pPr>
              <w:pStyle w:val="4"/>
              <w:ind w:firstLine="180" w:firstLineChars="100"/>
              <w:rPr>
                <w:rFonts w:hint="eastAsia" w:ascii="宋体" w:hAnsi="宋体" w:eastAsia="宋体"/>
              </w:rPr>
            </w:pPr>
          </w:p>
          <w:p>
            <w:pPr>
              <w:pStyle w:val="4"/>
              <w:ind w:firstLine="180" w:firstLineChars="100"/>
              <w:rPr>
                <w:rFonts w:hint="eastAsia" w:ascii="宋体" w:hAnsi="宋体" w:eastAsia="宋体"/>
              </w:rPr>
            </w:pPr>
          </w:p>
          <w:p>
            <w:pPr>
              <w:pStyle w:val="4"/>
              <w:ind w:firstLine="180" w:firstLineChars="100"/>
              <w:rPr>
                <w:rFonts w:hint="eastAsia" w:ascii="宋体" w:hAnsi="宋体" w:eastAsia="宋体"/>
              </w:rPr>
            </w:pPr>
          </w:p>
          <w:p>
            <w:pPr>
              <w:pStyle w:val="4"/>
              <w:ind w:firstLine="180" w:firstLineChars="100"/>
              <w:rPr>
                <w:rFonts w:hint="eastAsia" w:ascii="宋体" w:hAnsi="宋体" w:eastAsia="宋体"/>
              </w:rPr>
            </w:pPr>
          </w:p>
          <w:p>
            <w:pPr>
              <w:pStyle w:val="4"/>
              <w:ind w:firstLine="180" w:firstLineChars="100"/>
              <w:rPr>
                <w:rFonts w:hint="eastAsia" w:ascii="宋体" w:hAnsi="宋体" w:eastAsia="宋体"/>
              </w:rPr>
            </w:pPr>
          </w:p>
          <w:p>
            <w:pPr>
              <w:pStyle w:val="4"/>
              <w:ind w:firstLine="180" w:firstLineChars="100"/>
              <w:rPr>
                <w:rFonts w:hint="eastAsia" w:ascii="宋体" w:hAnsi="宋体" w:eastAsia="宋体"/>
              </w:rPr>
            </w:pPr>
          </w:p>
          <w:p>
            <w:pPr>
              <w:pStyle w:val="4"/>
              <w:ind w:firstLine="180" w:firstLineChars="100"/>
              <w:rPr>
                <w:rFonts w:hint="eastAsia" w:ascii="宋体" w:hAnsi="宋体" w:eastAsia="宋体"/>
              </w:rPr>
            </w:pPr>
          </w:p>
          <w:p>
            <w:pPr>
              <w:pStyle w:val="4"/>
              <w:ind w:firstLine="180" w:firstLineChars="100"/>
              <w:rPr>
                <w:rFonts w:hint="eastAsia" w:ascii="宋体" w:hAnsi="宋体" w:eastAsia="宋体"/>
              </w:rPr>
            </w:pPr>
          </w:p>
          <w:p>
            <w:pPr>
              <w:pStyle w:val="4"/>
              <w:ind w:firstLine="180" w:firstLineChars="100"/>
              <w:rPr>
                <w:rFonts w:hint="eastAsia" w:ascii="宋体" w:hAnsi="宋体" w:eastAsia="宋体"/>
              </w:rPr>
            </w:pPr>
          </w:p>
          <w:p>
            <w:pPr>
              <w:pStyle w:val="4"/>
              <w:ind w:firstLine="180" w:firstLineChars="100"/>
              <w:rPr>
                <w:rFonts w:hint="eastAsia" w:ascii="宋体" w:hAnsi="宋体" w:eastAsia="宋体"/>
              </w:rPr>
            </w:pPr>
          </w:p>
          <w:p>
            <w:pPr>
              <w:pStyle w:val="4"/>
              <w:rPr>
                <w:rFonts w:hint="eastAsia" w:ascii="宋体" w:hAnsi="宋体" w:eastAsia="宋体"/>
              </w:rPr>
            </w:pPr>
          </w:p>
          <w:p>
            <w:pPr>
              <w:pStyle w:val="4"/>
              <w:ind w:firstLine="180" w:firstLineChars="100"/>
              <w:rPr>
                <w:rFonts w:hint="eastAsia" w:ascii="宋体" w:hAnsi="宋体" w:eastAsia="宋体"/>
              </w:rPr>
            </w:pPr>
            <w:r>
              <w:rPr>
                <w:rFonts w:hint="eastAsia" w:ascii="宋体" w:hAnsi="宋体" w:eastAsia="宋体"/>
              </w:rPr>
              <w:t>学习排球运动概述。边做边讲，及时巩固练习，实现教学做一体化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89" w:type="dxa"/>
            <w:shd w:val="clear" w:color="auto" w:fill="F5F5E1"/>
            <w:noWrap w:val="0"/>
            <w:vAlign w:val="center"/>
          </w:tcPr>
          <w:p>
            <w:pPr>
              <w:pStyle w:val="4"/>
              <w:jc w:val="center"/>
              <w:rPr>
                <w:rFonts w:hint="eastAsia" w:ascii="宋体" w:hAnsi="宋体" w:eastAsia="宋体"/>
                <w:b/>
              </w:rPr>
            </w:pPr>
            <w:r>
              <w:rPr>
                <w:rFonts w:hint="eastAsia" w:ascii="宋体" w:hAnsi="宋体" w:eastAsia="宋体"/>
                <w:b/>
              </w:rPr>
              <w:t>课堂测验</w:t>
            </w:r>
            <w:r>
              <w:rPr>
                <w:rFonts w:ascii="宋体" w:hAnsi="宋体" w:eastAsia="宋体"/>
                <w:b/>
              </w:rPr>
              <w:br w:type="textWrapping"/>
            </w:r>
            <w:r>
              <w:rPr>
                <w:rFonts w:hint="eastAsia" w:ascii="宋体" w:hAnsi="宋体" w:eastAsia="宋体"/>
                <w:b/>
              </w:rPr>
              <w:t>（</w:t>
            </w:r>
            <w:r>
              <w:rPr>
                <w:rFonts w:hint="eastAsia" w:ascii="宋体" w:hAnsi="宋体" w:eastAsia="宋体"/>
                <w:b/>
                <w:lang w:val="en-US" w:eastAsia="zh-CN"/>
              </w:rPr>
              <w:t xml:space="preserve">10 </w:t>
            </w:r>
            <w:r>
              <w:rPr>
                <w:rFonts w:hint="eastAsia" w:ascii="宋体" w:hAnsi="宋体" w:eastAsia="宋体"/>
                <w:b/>
              </w:rPr>
              <w:t>min）</w:t>
            </w:r>
          </w:p>
        </w:tc>
        <w:tc>
          <w:tcPr>
            <w:tcW w:w="5472" w:type="dxa"/>
            <w:shd w:val="clear" w:color="auto" w:fill="FFFFFF"/>
            <w:noWrap w:val="0"/>
            <w:vAlign w:val="center"/>
          </w:tcPr>
          <w:p>
            <w:pPr>
              <w:pStyle w:val="4"/>
              <w:keepNext w:val="0"/>
              <w:keepLines w:val="0"/>
              <w:pageBreakBefore w:val="0"/>
              <w:widowControl/>
              <w:kinsoku/>
              <w:wordWrap/>
              <w:overflowPunct/>
              <w:topLinePunct w:val="0"/>
              <w:autoSpaceDE/>
              <w:autoSpaceDN/>
              <w:bidi w:val="0"/>
              <w:adjustRightInd/>
              <w:snapToGrid/>
              <w:spacing w:before="160" w:after="120" w:line="240" w:lineRule="auto"/>
              <w:textAlignment w:val="auto"/>
              <w:rPr>
                <w:rFonts w:hint="eastAsia" w:ascii="宋体" w:hAnsi="宋体" w:eastAsia="宋体"/>
                <w:b/>
                <w:color w:val="5D8979"/>
              </w:rPr>
            </w:pPr>
            <w:r>
              <w:rPr>
                <w:rFonts w:hint="eastAsia" w:ascii="宋体" w:hAnsi="宋体" w:eastAsia="宋体"/>
                <w:b/>
                <w:color w:val="5D8979"/>
              </w:rPr>
              <w:t>【教师】</w:t>
            </w:r>
            <w:r>
              <w:rPr>
                <w:rFonts w:hint="eastAsia" w:ascii="宋体" w:hAnsi="宋体" w:eastAsia="宋体"/>
                <w:b/>
                <w:color w:val="5D8979"/>
                <w:lang w:eastAsia="zh-CN"/>
              </w:rPr>
              <w:t>简述</w:t>
            </w:r>
            <w:r>
              <w:rPr>
                <w:rFonts w:hint="eastAsia" w:ascii="宋体" w:hAnsi="宋体" w:eastAsia="宋体"/>
                <w:b/>
                <w:color w:val="5D8979"/>
              </w:rPr>
              <w:t>排球运动特点</w:t>
            </w:r>
          </w:p>
          <w:p>
            <w:pPr>
              <w:pStyle w:val="4"/>
              <w:keepNext w:val="0"/>
              <w:keepLines w:val="0"/>
              <w:pageBreakBefore w:val="0"/>
              <w:widowControl/>
              <w:kinsoku/>
              <w:wordWrap/>
              <w:overflowPunct/>
              <w:topLinePunct w:val="0"/>
              <w:autoSpaceDE/>
              <w:autoSpaceDN/>
              <w:bidi w:val="0"/>
              <w:adjustRightInd/>
              <w:snapToGrid/>
              <w:spacing w:before="160" w:after="120" w:line="240" w:lineRule="auto"/>
              <w:textAlignment w:val="auto"/>
              <w:rPr>
                <w:rFonts w:hint="eastAsia" w:ascii="宋体" w:hAnsi="宋体" w:eastAsia="宋体"/>
                <w:b/>
                <w:color w:val="84615D"/>
              </w:rPr>
            </w:pPr>
            <w:r>
              <w:rPr>
                <w:rFonts w:hint="eastAsia" w:ascii="宋体" w:hAnsi="宋体" w:eastAsia="宋体"/>
                <w:b/>
                <w:color w:val="84615D"/>
              </w:rPr>
              <w:t>【学生】</w:t>
            </w:r>
            <w:r>
              <w:rPr>
                <w:rFonts w:hint="eastAsia" w:ascii="宋体" w:hAnsi="宋体" w:eastAsia="宋体"/>
                <w:b/>
                <w:color w:val="84615D"/>
                <w:lang w:eastAsia="zh-CN"/>
              </w:rPr>
              <w:t>讨论并发表自己的见解</w:t>
            </w:r>
          </w:p>
        </w:tc>
        <w:tc>
          <w:tcPr>
            <w:tcW w:w="1585" w:type="dxa"/>
            <w:shd w:val="clear" w:color="auto" w:fill="FFFFFF"/>
            <w:noWrap w:val="0"/>
            <w:vAlign w:val="center"/>
          </w:tcPr>
          <w:p>
            <w:pPr>
              <w:pStyle w:val="4"/>
              <w:ind w:firstLine="180" w:firstLineChars="100"/>
              <w:rPr>
                <w:rFonts w:hint="eastAsia" w:ascii="宋体" w:hAnsi="宋体" w:eastAsia="宋体"/>
              </w:rPr>
            </w:pPr>
            <w:r>
              <w:rPr>
                <w:rFonts w:hint="eastAsia" w:ascii="宋体" w:hAnsi="宋体" w:eastAsia="宋体"/>
              </w:rPr>
              <w:t>通过测试，了解学生对知识点的掌握情况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824" w:hRule="atLeast"/>
          <w:jc w:val="center"/>
        </w:trPr>
        <w:tc>
          <w:tcPr>
            <w:tcW w:w="1389" w:type="dxa"/>
            <w:shd w:val="clear" w:color="auto" w:fill="F5F5E1"/>
            <w:noWrap w:val="0"/>
            <w:vAlign w:val="center"/>
          </w:tcPr>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both"/>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rPr>
            </w:pPr>
            <w:r>
              <w:rPr>
                <w:rFonts w:hint="eastAsia" w:ascii="宋体" w:hAnsi="宋体" w:eastAsia="宋体"/>
                <w:b/>
              </w:rPr>
              <w:t>知识讲解</w:t>
            </w:r>
            <w:r>
              <w:rPr>
                <w:rFonts w:ascii="宋体" w:hAnsi="宋体" w:eastAsia="宋体"/>
                <w:b/>
              </w:rPr>
              <w:br w:type="textWrapping"/>
            </w:r>
            <w:r>
              <w:rPr>
                <w:rFonts w:hint="eastAsia" w:ascii="宋体" w:hAnsi="宋体" w:eastAsia="宋体"/>
                <w:b/>
              </w:rPr>
              <w:t>（</w:t>
            </w:r>
            <w:r>
              <w:rPr>
                <w:rFonts w:ascii="宋体" w:hAnsi="宋体" w:eastAsia="宋体"/>
                <w:b/>
              </w:rPr>
              <w:t>3</w:t>
            </w:r>
            <w:r>
              <w:rPr>
                <w:rFonts w:hint="eastAsia" w:ascii="宋体" w:hAnsi="宋体" w:eastAsia="宋体"/>
                <w:b/>
                <w:lang w:val="en-US" w:eastAsia="zh-CN"/>
              </w:rPr>
              <w:t>5</w:t>
            </w:r>
            <w:r>
              <w:rPr>
                <w:rFonts w:ascii="宋体" w:hAnsi="宋体" w:eastAsia="宋体"/>
                <w:b/>
              </w:rPr>
              <w:t xml:space="preserve"> </w:t>
            </w:r>
            <w:r>
              <w:rPr>
                <w:rFonts w:hint="eastAsia" w:ascii="宋体" w:hAnsi="宋体" w:eastAsia="宋体"/>
                <w:b/>
              </w:rPr>
              <w:t>min）</w:t>
            </w:r>
          </w:p>
        </w:tc>
        <w:tc>
          <w:tcPr>
            <w:tcW w:w="5472" w:type="dxa"/>
            <w:shd w:val="clear" w:color="auto" w:fill="FFFFFF"/>
            <w:noWrap w:val="0"/>
            <w:vAlign w:val="center"/>
          </w:tcPr>
          <w:p>
            <w:pPr>
              <w:pStyle w:val="4"/>
              <w:numPr>
                <w:ilvl w:val="0"/>
                <w:numId w:val="0"/>
              </w:numPr>
              <w:spacing w:before="120" w:after="60"/>
              <w:rPr>
                <w:rFonts w:hint="eastAsia" w:ascii="宋体" w:hAnsi="宋体" w:eastAsia="宋体"/>
                <w:b/>
                <w:color w:val="5D8979"/>
              </w:rPr>
            </w:pPr>
            <w:r>
              <w:rPr>
                <w:rFonts w:hint="eastAsia" w:ascii="宋体" w:hAnsi="宋体" w:eastAsia="宋体"/>
                <w:b/>
                <w:color w:val="5D8979"/>
              </w:rPr>
              <w:t>【教师】排球基本技术</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bCs/>
                <w:color w:val="E4007F"/>
                <w:sz w:val="21"/>
                <w:szCs w:val="21"/>
              </w:rPr>
            </w:pPr>
            <w:r>
              <w:rPr>
                <w:rFonts w:hint="eastAsia" w:ascii="宋体" w:hAnsi="宋体" w:eastAsia="宋体"/>
                <w:bCs/>
                <w:color w:val="E4007F"/>
                <w:sz w:val="21"/>
                <w:szCs w:val="21"/>
                <w:lang w:eastAsia="zh-CN"/>
              </w:rPr>
              <w:t>一、准备姿势与移动</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textAlignment w:val="auto"/>
              <w:rPr>
                <w:rFonts w:hint="eastAsia" w:ascii="宋体" w:hAnsi="宋体" w:eastAsia="宋体"/>
                <w:b/>
                <w:bCs w:val="0"/>
                <w:sz w:val="21"/>
                <w:szCs w:val="21"/>
              </w:rPr>
            </w:pPr>
            <w:r>
              <w:rPr>
                <w:rFonts w:hint="eastAsia" w:ascii="宋体" w:hAnsi="宋体" w:eastAsia="宋体"/>
                <w:b/>
                <w:bCs w:val="0"/>
                <w:sz w:val="21"/>
                <w:szCs w:val="21"/>
              </w:rPr>
              <w:t>（一）准备姿势</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bCs/>
                <w:sz w:val="21"/>
                <w:szCs w:val="21"/>
              </w:rPr>
            </w:pPr>
            <w:r>
              <w:rPr>
                <w:rFonts w:hint="eastAsia" w:ascii="宋体" w:hAnsi="宋体" w:eastAsia="宋体"/>
                <w:bCs/>
                <w:sz w:val="21"/>
                <w:szCs w:val="21"/>
              </w:rPr>
              <w:t>两脚左右开立比肩略宽，根据场上位置不同可以左脚在前或右脚在前，也可平行站立。两脚尖适当内扣，后脚脚跟稍提起，膝关节保持一定的弯曲度。收腹含胸，重心前移，膝部的垂直面超出脚尖，上体前倾，双目注视来球，两臂自然弯曲，两手心相对，并置于胸腹之间，两肩的垂直面超出膝部。如图 9-1 所示。</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360" w:firstLineChars="200"/>
              <w:textAlignment w:val="auto"/>
              <w:rPr>
                <w:rFonts w:hint="eastAsia" w:ascii="宋体" w:hAnsi="宋体" w:eastAsia="宋体"/>
                <w:bCs/>
                <w:sz w:val="21"/>
                <w:szCs w:val="21"/>
              </w:rPr>
            </w:pPr>
            <w:r>
              <w:drawing>
                <wp:inline distT="0" distB="0" distL="114300" distR="114300">
                  <wp:extent cx="1400175" cy="2171700"/>
                  <wp:effectExtent l="0" t="0" r="952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6"/>
                          <a:stretch>
                            <a:fillRect/>
                          </a:stretch>
                        </pic:blipFill>
                        <pic:spPr>
                          <a:xfrm>
                            <a:off x="0" y="0"/>
                            <a:ext cx="1400175" cy="2171700"/>
                          </a:xfrm>
                          <a:prstGeom prst="rect">
                            <a:avLst/>
                          </a:prstGeom>
                          <a:noFill/>
                          <a:ln>
                            <a:noFill/>
                          </a:ln>
                        </pic:spPr>
                      </pic:pic>
                    </a:graphicData>
                  </a:graphic>
                </wp:inline>
              </w:drawing>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textAlignment w:val="auto"/>
              <w:rPr>
                <w:rFonts w:hint="eastAsia" w:ascii="宋体" w:hAnsi="宋体" w:eastAsia="宋体"/>
                <w:b/>
                <w:bCs w:val="0"/>
                <w:sz w:val="21"/>
                <w:szCs w:val="21"/>
              </w:rPr>
            </w:pPr>
            <w:r>
              <w:rPr>
                <w:rFonts w:hint="eastAsia" w:ascii="宋体" w:hAnsi="宋体" w:eastAsia="宋体"/>
                <w:b/>
                <w:bCs w:val="0"/>
                <w:sz w:val="21"/>
                <w:szCs w:val="21"/>
              </w:rPr>
              <w:t>（二）移动</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bCs/>
                <w:sz w:val="21"/>
                <w:szCs w:val="21"/>
              </w:rPr>
            </w:pPr>
            <w:r>
              <w:rPr>
                <w:rFonts w:hint="eastAsia" w:ascii="宋体" w:hAnsi="宋体" w:eastAsia="宋体"/>
                <w:bCs/>
                <w:sz w:val="21"/>
                <w:szCs w:val="21"/>
              </w:rPr>
              <w:t>（1）滑步。移动时，两膝弯曲，两前脚掌用力蹬地，重心向侧移动，移动方向一侧的脚先向侧方迈出一步，另一脚迅速滑动跟上成准备姿势。</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bCs/>
                <w:sz w:val="21"/>
                <w:szCs w:val="21"/>
              </w:rPr>
            </w:pPr>
            <w:r>
              <w:rPr>
                <w:rFonts w:hint="eastAsia" w:ascii="宋体" w:hAnsi="宋体" w:eastAsia="宋体"/>
                <w:bCs/>
                <w:sz w:val="21"/>
                <w:szCs w:val="21"/>
              </w:rPr>
              <w:t>（2）跨步法。移动时，一脚支撑并蹬地，另一脚向来球方向跨出一大步。跨出脚的同侧膝部要深蹲，重心移至跨出的腿上，上体前倾，臀部下降，后腿自然伸直或重心前移而跟着上步成接球的准备姿势。</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bCs/>
                <w:sz w:val="21"/>
                <w:szCs w:val="21"/>
              </w:rPr>
            </w:pPr>
            <w:r>
              <w:rPr>
                <w:rFonts w:hint="eastAsia" w:ascii="宋体" w:hAnsi="宋体" w:eastAsia="宋体"/>
                <w:bCs/>
                <w:sz w:val="21"/>
                <w:szCs w:val="21"/>
              </w:rPr>
              <w:t>（3）交叉步法。若须向右移动时，身体稍右转，左脚从右脚前面向右交叉迈出一大步，</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bCs/>
                <w:sz w:val="21"/>
                <w:szCs w:val="21"/>
              </w:rPr>
            </w:pPr>
            <w:r>
              <w:rPr>
                <w:rFonts w:hint="eastAsia" w:ascii="宋体" w:hAnsi="宋体" w:eastAsia="宋体"/>
                <w:bCs/>
                <w:sz w:val="21"/>
                <w:szCs w:val="21"/>
              </w:rPr>
              <w:t>然后右脚再向右边跨出一步，落在左脚的侧角，同时身体转向来球方向，保持出球前的准备姿势。向左移动，动作方向相反。</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bCs/>
                <w:sz w:val="21"/>
                <w:szCs w:val="21"/>
              </w:rPr>
            </w:pPr>
            <w:r>
              <w:rPr>
                <w:rFonts w:hint="eastAsia" w:ascii="宋体" w:hAnsi="宋体" w:eastAsia="宋体"/>
                <w:bCs/>
                <w:sz w:val="21"/>
                <w:szCs w:val="21"/>
              </w:rPr>
              <w:t>（4）跑步。两腿用力蹬地，迅速起动，两臂用力摆动，加快步子，争取跑到球的落点位置，并逐步降低重心，保持好击球的准备姿势。</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bCs/>
                <w:sz w:val="21"/>
                <w:szCs w:val="21"/>
              </w:rPr>
            </w:pPr>
            <w:r>
              <w:rPr>
                <w:rFonts w:hint="eastAsia" w:ascii="宋体" w:hAnsi="宋体" w:eastAsia="宋体"/>
                <w:bCs/>
                <w:sz w:val="21"/>
                <w:szCs w:val="21"/>
              </w:rPr>
              <w:t>（5）后退步法。移动时，身体保持稍低的姿势，两脚交替快速向后退步，重心应保持在前面。</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textAlignment w:val="auto"/>
              <w:rPr>
                <w:rFonts w:hint="eastAsia" w:ascii="宋体" w:hAnsi="宋体" w:eastAsia="宋体"/>
                <w:bCs/>
                <w:sz w:val="21"/>
                <w:szCs w:val="21"/>
              </w:rPr>
            </w:pPr>
            <w:r>
              <w:rPr>
                <w:rFonts w:hint="eastAsia" w:ascii="宋体" w:hAnsi="宋体" w:eastAsia="宋体"/>
                <w:b/>
                <w:bCs w:val="0"/>
                <w:i w:val="0"/>
                <w:iCs w:val="0"/>
                <w:sz w:val="21"/>
                <w:szCs w:val="21"/>
              </w:rPr>
              <w:t>（三）练习方法与手段</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bCs/>
                <w:sz w:val="21"/>
                <w:szCs w:val="21"/>
              </w:rPr>
            </w:pPr>
            <w:r>
              <w:rPr>
                <w:rFonts w:hint="eastAsia" w:ascii="宋体" w:hAnsi="宋体" w:eastAsia="宋体"/>
                <w:bCs/>
                <w:sz w:val="21"/>
                <w:szCs w:val="21"/>
              </w:rPr>
              <w:t>（1）原地做准备姿势模仿，教师纠正。</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bCs/>
                <w:sz w:val="21"/>
                <w:szCs w:val="21"/>
              </w:rPr>
            </w:pPr>
            <w:r>
              <w:rPr>
                <w:rFonts w:hint="eastAsia" w:ascii="宋体" w:hAnsi="宋体" w:eastAsia="宋体"/>
                <w:bCs/>
                <w:sz w:val="21"/>
                <w:szCs w:val="21"/>
              </w:rPr>
              <w:t>（2）原地慢跑，看到教师发出的信号，立即做好准备姿势。</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bCs/>
                <w:sz w:val="21"/>
                <w:szCs w:val="21"/>
              </w:rPr>
            </w:pPr>
            <w:r>
              <w:rPr>
                <w:rFonts w:hint="eastAsia" w:ascii="宋体" w:hAnsi="宋体" w:eastAsia="宋体"/>
                <w:bCs/>
                <w:sz w:val="21"/>
                <w:szCs w:val="21"/>
              </w:rPr>
              <w:t>（3）学生在准备姿势的基础上，看教师的手势作向前、后或左、右做一步和二步的移动。</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bCs/>
                <w:sz w:val="21"/>
                <w:szCs w:val="21"/>
              </w:rPr>
            </w:pPr>
            <w:r>
              <w:rPr>
                <w:rFonts w:hint="eastAsia" w:ascii="宋体" w:hAnsi="宋体" w:eastAsia="宋体"/>
                <w:bCs/>
                <w:sz w:val="21"/>
                <w:szCs w:val="21"/>
              </w:rPr>
              <w:t>（4）两人一组，一人持球向前、后或左、右抛出 2～3 米的距离，另一人移动对准球，用头顶回给对方。连续若干次交换。</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bCs/>
                <w:sz w:val="21"/>
                <w:szCs w:val="21"/>
              </w:rPr>
            </w:pPr>
            <w:r>
              <w:rPr>
                <w:rFonts w:hint="eastAsia" w:ascii="宋体" w:hAnsi="宋体" w:eastAsia="宋体"/>
                <w:bCs/>
                <w:sz w:val="21"/>
                <w:szCs w:val="21"/>
              </w:rPr>
              <w:t>（5）两人一组，相距 6 米，一人在地上将球滚到对方体侧 3 米左右处，接方再用同样方法滚回（也可用两球同时进行）。连续若干次交换。</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bCs/>
                <w:sz w:val="21"/>
                <w:szCs w:val="21"/>
              </w:rPr>
            </w:pPr>
            <w:r>
              <w:rPr>
                <w:rFonts w:hint="eastAsia" w:ascii="宋体" w:hAnsi="宋体" w:eastAsia="宋体"/>
                <w:bCs/>
                <w:sz w:val="21"/>
                <w:szCs w:val="21"/>
              </w:rPr>
              <w:t>（6）两人一组，一人向前、后或左、右抛球，另一人迅速移动把球接住。然后立即抛回给抛球人。连续若干次交换。</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color w:val="E4007F"/>
                <w:sz w:val="21"/>
                <w:szCs w:val="21"/>
                <w:lang w:eastAsia="zh-CN"/>
              </w:rPr>
            </w:pPr>
            <w:r>
              <w:rPr>
                <w:rFonts w:hint="eastAsia" w:ascii="宋体" w:hAnsi="宋体" w:eastAsia="宋体" w:cs="Times New Roman"/>
                <w:bCs/>
                <w:color w:val="E4007F"/>
                <w:sz w:val="21"/>
                <w:szCs w:val="21"/>
                <w:lang w:eastAsia="zh-CN"/>
              </w:rPr>
              <w:t>二、传球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bCs/>
                <w:sz w:val="21"/>
                <w:szCs w:val="21"/>
              </w:rPr>
            </w:pPr>
            <w:r>
              <w:rPr>
                <w:rFonts w:hint="eastAsia" w:ascii="宋体" w:hAnsi="宋体" w:eastAsia="宋体"/>
                <w:bCs/>
                <w:sz w:val="21"/>
                <w:szCs w:val="21"/>
              </w:rPr>
              <w:t xml:space="preserve">传球是排球运动中一项最基本的技术，是进行比赛与组织战术的基础。上手传球的优点是便于控制球、准确性高。作为组织进攻的二传有其特殊的重要意义。一个队在组织战术组合时只有掌握熟练而准确的传球技术，才能在比赛中取得良好的成绩。 </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textAlignment w:val="auto"/>
              <w:rPr>
                <w:rFonts w:hint="eastAsia" w:ascii="宋体" w:hAnsi="宋体" w:eastAsia="宋体"/>
                <w:b/>
                <w:bCs w:val="0"/>
                <w:sz w:val="21"/>
                <w:szCs w:val="21"/>
              </w:rPr>
            </w:pPr>
            <w:r>
              <w:rPr>
                <w:rFonts w:hint="eastAsia" w:ascii="宋体" w:hAnsi="宋体" w:eastAsia="宋体"/>
                <w:b/>
                <w:bCs w:val="0"/>
                <w:sz w:val="21"/>
                <w:szCs w:val="21"/>
              </w:rPr>
              <w:t>（一）传球的分类和动作要领</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bCs/>
                <w:sz w:val="21"/>
                <w:szCs w:val="21"/>
              </w:rPr>
            </w:pPr>
            <w:r>
              <w:rPr>
                <w:rFonts w:hint="eastAsia" w:ascii="宋体" w:hAnsi="宋体" w:eastAsia="宋体"/>
                <w:bCs/>
                <w:sz w:val="21"/>
                <w:szCs w:val="21"/>
              </w:rPr>
              <w:t>（1）传球的技术分类。按接传球的姿势可分为站立传、半蹲传、全蹲传和跳传等；接传球出手的方向可以分为正面传、背传、侧传等；接传出球的距离远近和高低可分为集中球、拉开球、快球、小弧度球等。</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bCs/>
                <w:sz w:val="21"/>
                <w:szCs w:val="21"/>
              </w:rPr>
            </w:pPr>
            <w:r>
              <w:rPr>
                <w:rFonts w:hint="eastAsia" w:ascii="宋体" w:hAnsi="宋体" w:eastAsia="宋体"/>
                <w:bCs/>
                <w:sz w:val="21"/>
                <w:szCs w:val="21"/>
              </w:rPr>
              <w:t>（2）传球的技术分析和运用。首先要准确判断来球，起动及时和移动迅速。移动后取位要得当，要力争身体插入球下，并使身体转向出球方向，稳定重心将球传出。同时要扩大传球的视野，应有很好的环视能力，并合理地运用传球技术。</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textAlignment w:val="auto"/>
              <w:rPr>
                <w:rFonts w:hint="eastAsia" w:ascii="宋体" w:hAnsi="宋体" w:eastAsia="宋体"/>
                <w:bCs/>
                <w:sz w:val="21"/>
                <w:szCs w:val="21"/>
              </w:rPr>
            </w:pPr>
            <w:r>
              <w:rPr>
                <w:rFonts w:hint="eastAsia" w:ascii="宋体" w:hAnsi="宋体" w:eastAsia="宋体"/>
                <w:b/>
                <w:bCs w:val="0"/>
                <w:sz w:val="21"/>
                <w:szCs w:val="21"/>
              </w:rPr>
              <w:t>（二）正面上手传球的动作要领</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bCs/>
                <w:sz w:val="21"/>
                <w:szCs w:val="21"/>
              </w:rPr>
            </w:pPr>
            <w:r>
              <w:rPr>
                <w:rFonts w:hint="eastAsia" w:ascii="宋体" w:hAnsi="宋体" w:eastAsia="宋体"/>
                <w:bCs/>
                <w:sz w:val="21"/>
                <w:szCs w:val="21"/>
              </w:rPr>
              <w:t>（1）传球前的准备姿势。正面对准来球方向，两脚左右开立，约同肩宽，上体稍前倾。两膝半屈，重心在两脚之间，两肩放松，两臂弯曲置于胸前，两肘自然下垂，两手成传球手型，眼睛注视来球方向，全身放松，准备传球。如图 9-2 所示。</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360" w:firstLineChars="200"/>
              <w:textAlignment w:val="auto"/>
            </w:pPr>
            <w:r>
              <w:drawing>
                <wp:inline distT="0" distB="0" distL="114300" distR="114300">
                  <wp:extent cx="2356485" cy="1515745"/>
                  <wp:effectExtent l="0" t="0" r="5715" b="825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2356485" cy="1515745"/>
                          </a:xfrm>
                          <a:prstGeom prst="rect">
                            <a:avLst/>
                          </a:prstGeom>
                          <a:noFill/>
                          <a:ln>
                            <a:noFill/>
                          </a:ln>
                        </pic:spPr>
                      </pic:pic>
                    </a:graphicData>
                  </a:graphic>
                </wp:inline>
              </w:drawing>
            </w:r>
          </w:p>
          <w:p>
            <w:pPr>
              <w:pStyle w:val="4"/>
              <w:keepNext w:val="0"/>
              <w:keepLines w:val="0"/>
              <w:pageBreakBefore w:val="0"/>
              <w:widowControl/>
              <w:numPr>
                <w:ilvl w:val="0"/>
                <w:numId w:val="3"/>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击球。击球点一般在额头前，当来球额头前约一个球左右的距离时，便要做击球动作。如果来球较平，击球点可稍低一些；来球弧度高或向上、向后传球，击球点可稍高一些。</w:t>
            </w:r>
          </w:p>
          <w:p>
            <w:pPr>
              <w:pStyle w:val="4"/>
              <w:keepNext w:val="0"/>
              <w:keepLines w:val="0"/>
              <w:pageBreakBefore w:val="0"/>
              <w:widowControl/>
              <w:numPr>
                <w:ilvl w:val="0"/>
                <w:numId w:val="3"/>
              </w:numPr>
              <w:kinsoku/>
              <w:wordWrap/>
              <w:overflowPunct/>
              <w:topLinePunct w:val="0"/>
              <w:autoSpaceDE/>
              <w:autoSpaceDN/>
              <w:bidi w:val="0"/>
              <w:adjustRightInd/>
              <w:snapToGrid/>
              <w:spacing w:before="200"/>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传球手型。当手触球时，其手型应该是手腕稍后仰，两手张开，手指微屈成半球状，小指在前，拇指相对成一字型。如图 9-3 所示。</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leftChars="200"/>
              <w:textAlignment w:val="auto"/>
            </w:pPr>
            <w:r>
              <w:drawing>
                <wp:inline distT="0" distB="0" distL="114300" distR="114300">
                  <wp:extent cx="1724025" cy="11715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1724025" cy="1171575"/>
                          </a:xfrm>
                          <a:prstGeom prst="rect">
                            <a:avLst/>
                          </a:prstGeom>
                          <a:noFill/>
                          <a:ln>
                            <a:noFill/>
                          </a:ln>
                        </pic:spPr>
                      </pic:pic>
                    </a:graphicData>
                  </a:graphic>
                </wp:inline>
              </w:drawing>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出球的用力。传球时，要利用蹬地伸膝，做向上展体和伸臂的动作，协调并用力迎击球。并以拇指、食指、中指负担球的压力，无名指和小拇指帮助控制球。球触手的瞬间，手指和手腕应保持一定的紧张程度，用手指的群力和手腕、手臂与身体协调的力量将球传出。</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（5）手感。手感是控制球的核心，主要靠手指手腕主动而细微的动作来进行这种调整。</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（三）练习方法与手段</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（1）原地徒手模仿。</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（2）两人一组，一抛一传。</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（3）两人对传，先自传一次再传给对方。</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（4）两人一组，隔网对传。</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（5）各种自传。</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（6）三人一组，三角传球。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（7）纵队跑动传球。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（8）四人三点移动传球。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color w:val="E4007F"/>
                <w:sz w:val="21"/>
                <w:szCs w:val="21"/>
                <w:lang w:eastAsia="zh-CN"/>
              </w:rPr>
            </w:pPr>
            <w:r>
              <w:rPr>
                <w:rFonts w:hint="eastAsia" w:ascii="宋体" w:hAnsi="宋体" w:eastAsia="宋体" w:cs="Times New Roman"/>
                <w:bCs/>
                <w:color w:val="E4007F"/>
                <w:sz w:val="21"/>
                <w:szCs w:val="21"/>
                <w:lang w:eastAsia="zh-CN"/>
              </w:rPr>
              <w:t>三、垫球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垫球是排球的基本技术之一，是接发球和后排防守的主要技术动作，是组织进攻和反攻战术的基础。接发球和后排防守的失误常会造成直接失分，而成功的接发球和后排防守能提高一攻和防反的成功率。因此，提高垫球技术的熟练程度和运用能力是取胜的重要条件。</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（一）垫球技术的分类</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垫球技术包括：正面双手垫球、体侧垫球、背垫，正面低姿垫球、跨步垫球、滚动垫球、鱼跃垫球以及挡球等。</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（二）动作要领</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（1）击球动作。在一般准备姿势基础上，身体正对来球后，手臂迅速插入球下，两臂相夹，含胸收肩、压腕抬臂将球准确地垫在小臂上</w:t>
            </w:r>
            <w:r>
              <w:rPr>
                <w:rFonts w:hint="eastAsia" w:ascii="宋体" w:hAnsi="宋体" w:eastAsia="宋体" w:cs="宋体"/>
                <w:sz w:val="21"/>
                <w:szCs w:val="21"/>
                <w:lang w:eastAsia="zh-CN"/>
              </w:rPr>
              <w:t>。</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（2）击球手型。两手抱拳互握，两拇指平行朝前，两臂自然伸直，小臂稍外展靠拢，手腕上压，手腕关节以上的前臂形成一个垫击平面。</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（3）击球点和触球部位。击球点一般保持在腰腹前的一臂距离，用前臂腕关节以上10 厘米左右桡骨内侧平面触球为宜。</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（4）击球用力。一般来说，垫球的用力大小与来球的力量成反比，与垫出球的距离成正比。</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（三）垫球口诀</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插：两臂伸直，插到球下。</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夹：两臂夹紧，含胸收肩，用两前臂的平面击球。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提：提肩送臂，身体重心随出球方向前移。</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移：对脚的要求，快速移动，对准来球。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蹬：对腿的要求，支撑平稳，两腿蹬起。</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跟：对腰的要求，随用力方向，腰要跟紧。</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（四）接飘球垫球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运用上面垫球动作，加强判断及时移动，在球飘动即将消失或减弱后，双臂插入球下，随着手臂用力方向提腰，在腹前以短促有力的击球。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（五）背垫球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背垫就是背向出球方向的垫球。迅速移动到球的落点上，看到来球时，两臂夹紧伸直，击球点要比正面垫球高，用力时要抬头后仰、展腹挺腰，向后扬臂。</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（六）接扣球（后排防守）</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采用低蹲姿势，迅速接近球的落点。手臂放松置于腹前。垫球时收腹含胸、屈肘后撤并适当放松，遇来球较低时，要屈肘翘腕把球垫在手腕部位的虎口处。来球力量较大时，要注意缓冲来球的力量。</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（七）体侧垫球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在接发球或防守垫球时，身体来不及移动正对来球，则垫球击球点在体侧，称体侧垫球，如图 9-7 所示。这种垫球可扩大击球的控制面，但不易控制击球的方向。</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3265170" cy="1629410"/>
                  <wp:effectExtent l="0" t="0" r="11430" b="889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a:stretch>
                            <a:fillRect/>
                          </a:stretch>
                        </pic:blipFill>
                        <pic:spPr>
                          <a:xfrm>
                            <a:off x="0" y="0"/>
                            <a:ext cx="3265170" cy="1629410"/>
                          </a:xfrm>
                          <a:prstGeom prst="rect">
                            <a:avLst/>
                          </a:prstGeom>
                          <a:noFill/>
                          <a:ln>
                            <a:noFill/>
                          </a:ln>
                        </pic:spPr>
                      </pic:pic>
                    </a:graphicData>
                  </a:graphic>
                </wp:inline>
              </w:drawing>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jc w:val="lef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（八）练习方法与手段</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（1）两人一组，一人持球于腹前，另一人用垫球动作击球。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（2）两人一组，一抛一垫。</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（3）个人自垫。</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（4）两人一组对垫。</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（5）三人一组，三角形连续垫球。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（6）两人一组，一发一垫（距离可由近至远）。</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（7）隔网一发一垫。</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（8）两人一组，一扣一防，或两人互相扣防。</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color w:val="E4007F"/>
                <w:sz w:val="21"/>
                <w:szCs w:val="21"/>
                <w:lang w:eastAsia="zh-CN"/>
              </w:rPr>
            </w:pPr>
            <w:r>
              <w:rPr>
                <w:rFonts w:hint="eastAsia" w:ascii="宋体" w:hAnsi="宋体" w:eastAsia="宋体" w:cs="Times New Roman"/>
                <w:bCs/>
                <w:color w:val="E4007F"/>
                <w:sz w:val="21"/>
                <w:szCs w:val="21"/>
                <w:lang w:eastAsia="zh-CN"/>
              </w:rPr>
              <w:t>四、发球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发球在比赛中是进攻手段之一，发球的目的在于直接得分或破坏对方的进攻战术，减轻我方的防守负担，创造反攻的有利条件。</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jc w:val="lef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（一）发球的种类</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（1）正、侧面的下手发球。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（2）正面上手发球。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（3）侧面勾手飘球。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（4）勾手大力发球。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（5）正面上手飘球。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（6）跳起大力发球等。</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jc w:val="lef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（二）发球的主要环节</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（1）抛球。抛球要做到“三固定”，即用力固定、高度固定、位置固定。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（2）击球。击球时也要做到“三固定”，即击球手法固定、击球点固定、击球部位固定。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jc w:val="lef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（三）侧面下手发球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（1）准备姿势。左肩对网站立，两脚左右开立，与肩同宽，两膝微屈，上体稍前倾，重心落在两脚间或稍偏右脚，左手置球于腹前。</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（2）抛球。左手将球抛至胸前，离身体约一臂之远。</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（3）击球。在抛球的同时，右臂摆至右侧后下方，手指微屈而紧张，利用右脚蹬地和向左转体的力量。带动右臂向前摆动，在腹前用全掌击球的后中下部，将球击出。击球时，手臂要伸直，眼睛要看球。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jc w:val="lef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（四）正面上手发球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（1）准备姿势。面对球网站立，左脚在前，右脚在后，相距约一脚，两膝微屈，上体前倾，重心落在后脚上，右手持球于胸前。</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（2）抛球。左手成双手将球垂直平稳地抛起于右肩的前上方，抛起的高度在头上三个球左右。</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击球。在抛球的同时，右臂抬起肘关节弯曲约与肩平齐，前臂后引，手掌置于头的右后方，上体略向右侧移动，挺胸、展腹，身体重心稍后移至右脚。击球时，身体重心前移，利用收腹动作，带动右臂迅速向前上方挥动，伸直手臂在最高点用全手掌击球的后中部，在手触球的刹那，手腕适当地向前推压。</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jc w:val="lef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（五）正面上手飘球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（1）准备姿势。同正面上手发球。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（2）抛球。与正面上手发球不同之处是抛球略低，稍靠前些。</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（3）击球。击球前手臂挥动轨迹呈平行运动，用掌根击球体中下部，作用力通过球体重心。击球瞬间，手腕、手指紧张，手型固定，不加推压动作。</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jc w:val="lef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（六）勾手飘球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（1）准备姿势。体侧对网，两脚自然开立，左手持球于胸前。</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（2）抛球。左手采用托送动作，将球平稳地抛在左右肩前上方，约一臂高度。</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（3）击球。击球时，右脚蹬地，上体向左转动发力，带动手臂挥动，挥动时手臂伸直，在右肩的左上方，用掌根击球的中下部，在击球前，手臂保持平行运动，突击突停。</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jc w:val="lef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（七）跳发球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准备姿势同正面上手发球。站位要靠后一些，抛球要适当得高一些。动作技术采用远网的正面屈体扣球动作。</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jc w:val="lef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（八）练习方法与手段</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（1）徒手模仿练习。</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（2）抛球练习，要求平稳上抛，球不旋转。</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（3）两人一组短距离对发。</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（4）两人一组隔网近距离对发。</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（5）两人一组站于端线外对发。</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（6）双方轮流发球，计算各方成功率进行评比。</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（7）提高准确性，将球发到指定区域。</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color w:val="E4007F"/>
                <w:sz w:val="21"/>
                <w:szCs w:val="21"/>
                <w:lang w:eastAsia="zh-CN"/>
              </w:rPr>
            </w:pPr>
            <w:r>
              <w:rPr>
                <w:rFonts w:hint="eastAsia" w:ascii="宋体" w:hAnsi="宋体" w:eastAsia="宋体" w:cs="Times New Roman"/>
                <w:bCs/>
                <w:color w:val="E4007F"/>
                <w:sz w:val="21"/>
                <w:szCs w:val="21"/>
                <w:lang w:eastAsia="zh-CN"/>
              </w:rPr>
              <w:t>五、扣球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扣球是最积极、最有效的进攻手段，是完成全队战术配合的最后一击，是得分的重要手段，也是决定胜负的关键技术。扣球分为正面扣球、勾手扣球、快球、单腿起跳扣球和调整扣球。它技术比较复杂，按其技术结构来讲，扣球技术包括准备姿势、判断、助跑、起跳、空中击球和落地几个互相衔接部分，整个扣球动作必须协调而有节奏。</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jc w:val="lef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（一）正面扣球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（1）准备姿势。两脚左右自然开立，两膝稍屈，上体自然前倾，眼睛注视来球，随时可向各种方向起动助跑。</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（2）判断。首先是对一传的判断，然后根据二传的方向、落点、弧度、速度来选择起跳点和决定起跳时间。</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助跑。以两步助跑为例，左脚先放松自然地迈出第一步（决定方向），紧接着右脚跨出一大步（调整人与球的距离），支撑点在身体重心之前，并以脚跟先着地过渡到全脚掌着地，同时左脚随即在右脚稍前的地方着地，身体重心降低，两膝弯屈并内扣，身体稍向右转，两臂经体侧摆至体后下方，准备起跳。</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（4）起跳。起跳时，两膝弯屈内扣，上体前倾，两脚迅速有力地蹬地踏跳，两臂由体后下方继续向体前上方挥摆，同时快速展腹，带动全身腾空而起。</w:t>
            </w:r>
          </w:p>
          <w:p>
            <w:pPr>
              <w:pStyle w:val="4"/>
              <w:keepNext w:val="0"/>
              <w:keepLines w:val="0"/>
              <w:pageBreakBefore w:val="0"/>
              <w:widowControl/>
              <w:numPr>
                <w:ilvl w:val="0"/>
                <w:numId w:val="3"/>
              </w:numPr>
              <w:kinsoku/>
              <w:wordWrap/>
              <w:overflowPunct/>
              <w:topLinePunct w:val="0"/>
              <w:autoSpaceDE/>
              <w:autoSpaceDN/>
              <w:bidi w:val="0"/>
              <w:adjustRightInd/>
              <w:snapToGrid/>
              <w:spacing w:before="200"/>
              <w:ind w:left="0" w:leftChars="0"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空中击球。起跳后，上体稍仰，并稍向右侧扭转，挺胸展腹，左手自然置于体前。右臂屈肘举起，肘关节指向侧方，并高于肩部，手置于头的右侧方，前臂、手腕、手指放松，五指微张，手掌成勺形。击球时，利用迅速转体收腹动作来带动手臂来猛烈地挥击，手臂要伸直。用全掌击球的后中上部，手腕快速下甩。</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（6）落地。落地时，应由前脚掌过渡到全脚掌，同时顺势屈膝、收腹，以缓冲下落的力量，并立即准备下一个动作。</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jc w:val="lef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（二）练习方法与手段</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（1）集体进行一步助跑起跳练习。</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（2）集体进行两步助跑起跳练习。</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（3）网前助跑起跳的完整练习。</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（4）两人一组，一人双手举高球、另一人原地扣球。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（5）两人一组，对地扣球练习。</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（6）两人一组，自抛对地扣球。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（7）助跑起跳和网前固定吊球练习。</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（8）教师抛球，学生在 4 号或 2 号位做一步助跑扣球，然后完成完整的扣球练习。</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（9）3 号位扣快球练习（尽量由教师抛或传球）。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color w:val="E4007F"/>
                <w:sz w:val="21"/>
                <w:szCs w:val="21"/>
                <w:lang w:eastAsia="zh-CN"/>
              </w:rPr>
            </w:pPr>
            <w:r>
              <w:rPr>
                <w:rFonts w:hint="eastAsia" w:ascii="宋体" w:hAnsi="宋体" w:eastAsia="宋体" w:cs="Times New Roman"/>
                <w:bCs/>
                <w:color w:val="E4007F"/>
                <w:sz w:val="21"/>
                <w:szCs w:val="21"/>
                <w:lang w:eastAsia="zh-CN"/>
              </w:rPr>
              <w:t>六、拦网</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jc w:val="lef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（一）单人拦网</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（1）准备姿势。取位离中线 20～30 厘米处，两脚左右开立与肩同宽，两膝弯曲，上体微前倾，两臂自然弯曲置于胸前，做好起跳准备。</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（2）起跳。两脚用力蹬地，两臂在体侧前方划小弧用力上摆，带动身体垂直上跳。</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（3）空中击球。起跳后稍收腹，以便控制平衡和延长腾空时间。腾空后，两臂在胸前向头上方伸出，提肩举手，两手间的距离小于球体，手指、手腕紧张弯曲成勺型、拦球时提肩压腕。</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jc w:val="lef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（二）集体拦网</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（1）起跳时应避免互相干扰或冲撞。</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（2）起跳后，手臂在空中既不要相互重叠缩小拦网面，又不要间隔太大造成中间漏球。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（3）如对方从 4 号位组成拉开进攻时，应以本方 2 号位队员拦网为主，3 号位队员移动并协同配合，组成集体拦网；如对方 4 号位扣球，则应以本方 3 号位队员拦网为主，2号位队员移动配合 3 号位队员组成集体拦网；如对方从 3 号位进攻，一般以本方 3 号位队员拦网为主，2 号位或 4 号位队员协同配合；如对方从 2 号位进攻，则以本方 4 号位队员拦网为主，3 号位队员移动配合，移动的步法一般采用并步、交叉步或跑步等。</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jc w:val="lef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（三）练习方法与手段</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（1）原地网前跳起做徒手拦网练习。</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（2）教师站于网对面高台上持球，学生轮流做起跳拦网练习。</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（3）两人一组隔网相对站立，同时做向两侧移动一步起跳拦网动作。</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（4）两人一组，一抛一拦。</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（5）一组从对方 4 号或 2 号位扣球，两人一组对扣球进行集体拦网练习。</w:t>
            </w:r>
          </w:p>
          <w:p>
            <w:pPr>
              <w:rPr>
                <w:rFonts w:hint="eastAsia" w:ascii="宋体" w:hAnsi="宋体"/>
                <w:b/>
                <w:color w:val="84615D"/>
                <w:sz w:val="18"/>
                <w:lang w:eastAsia="zh-CN"/>
              </w:rPr>
            </w:pPr>
            <w:r>
              <w:rPr>
                <w:rFonts w:hint="eastAsia" w:ascii="宋体" w:hAnsi="宋体"/>
                <w:b/>
                <w:color w:val="84615D"/>
                <w:sz w:val="18"/>
              </w:rPr>
              <w:t>【学生】掌握排球基本技术</w:t>
            </w:r>
          </w:p>
        </w:tc>
        <w:tc>
          <w:tcPr>
            <w:tcW w:w="1585" w:type="dxa"/>
            <w:shd w:val="clear" w:color="auto" w:fill="FFFFFF"/>
            <w:noWrap w:val="0"/>
            <w:vAlign w:val="center"/>
          </w:tcPr>
          <w:p>
            <w:pPr>
              <w:pStyle w:val="4"/>
              <w:ind w:firstLine="192" w:firstLineChars="100"/>
              <w:rPr>
                <w:rFonts w:hint="eastAsia" w:ascii="宋体" w:hAnsi="宋体" w:eastAsia="宋体"/>
                <w:spacing w:val="6"/>
              </w:rPr>
            </w:pPr>
          </w:p>
          <w:p>
            <w:pPr>
              <w:pStyle w:val="4"/>
              <w:ind w:firstLine="192" w:firstLineChars="100"/>
              <w:rPr>
                <w:rFonts w:hint="eastAsia" w:ascii="宋体" w:hAnsi="宋体" w:eastAsia="宋体"/>
                <w:spacing w:val="6"/>
              </w:rPr>
            </w:pPr>
          </w:p>
          <w:p>
            <w:pPr>
              <w:pStyle w:val="4"/>
              <w:ind w:firstLine="192" w:firstLineChars="100"/>
              <w:rPr>
                <w:rFonts w:hint="eastAsia" w:ascii="宋体" w:hAnsi="宋体" w:eastAsia="宋体"/>
                <w:spacing w:val="6"/>
              </w:rPr>
            </w:pPr>
          </w:p>
          <w:p>
            <w:pPr>
              <w:pStyle w:val="4"/>
              <w:ind w:firstLine="192" w:firstLineChars="100"/>
              <w:rPr>
                <w:rFonts w:hint="eastAsia" w:ascii="宋体" w:hAnsi="宋体" w:eastAsia="宋体"/>
                <w:spacing w:val="6"/>
              </w:rPr>
            </w:pPr>
          </w:p>
          <w:p>
            <w:pPr>
              <w:pStyle w:val="4"/>
              <w:ind w:firstLine="192" w:firstLineChars="100"/>
              <w:rPr>
                <w:rFonts w:hint="eastAsia" w:ascii="宋体" w:hAnsi="宋体" w:eastAsia="宋体"/>
                <w:spacing w:val="6"/>
              </w:rPr>
            </w:pPr>
          </w:p>
          <w:p>
            <w:pPr>
              <w:pStyle w:val="4"/>
              <w:ind w:firstLine="192" w:firstLineChars="100"/>
              <w:rPr>
                <w:rFonts w:hint="eastAsia" w:ascii="宋体" w:hAnsi="宋体" w:eastAsia="宋体"/>
                <w:spacing w:val="6"/>
              </w:rPr>
            </w:pPr>
          </w:p>
          <w:p>
            <w:pPr>
              <w:pStyle w:val="4"/>
              <w:ind w:firstLine="192" w:firstLineChars="100"/>
              <w:rPr>
                <w:rFonts w:hint="eastAsia" w:ascii="宋体" w:hAnsi="宋体" w:eastAsia="宋体"/>
                <w:spacing w:val="6"/>
              </w:rPr>
            </w:pPr>
          </w:p>
          <w:p>
            <w:pPr>
              <w:pStyle w:val="4"/>
              <w:ind w:firstLine="192" w:firstLineChars="100"/>
              <w:rPr>
                <w:rFonts w:hint="eastAsia" w:ascii="宋体" w:hAnsi="宋体" w:eastAsia="宋体"/>
                <w:spacing w:val="6"/>
              </w:rPr>
            </w:pPr>
          </w:p>
          <w:p>
            <w:pPr>
              <w:pStyle w:val="4"/>
              <w:ind w:firstLine="192" w:firstLineChars="100"/>
              <w:rPr>
                <w:rFonts w:hint="eastAsia" w:ascii="宋体" w:hAnsi="宋体" w:eastAsia="宋体"/>
                <w:spacing w:val="6"/>
              </w:rPr>
            </w:pPr>
          </w:p>
          <w:p>
            <w:pPr>
              <w:pStyle w:val="4"/>
              <w:ind w:firstLine="192" w:firstLineChars="100"/>
              <w:rPr>
                <w:rFonts w:hint="eastAsia" w:ascii="宋体" w:hAnsi="宋体" w:eastAsia="宋体"/>
                <w:spacing w:val="6"/>
              </w:rPr>
            </w:pPr>
          </w:p>
          <w:p>
            <w:pPr>
              <w:pStyle w:val="4"/>
              <w:ind w:firstLine="192" w:firstLineChars="100"/>
              <w:rPr>
                <w:rFonts w:hint="eastAsia" w:ascii="宋体" w:hAnsi="宋体" w:eastAsia="宋体"/>
                <w:spacing w:val="6"/>
              </w:rPr>
            </w:pPr>
          </w:p>
          <w:p>
            <w:pPr>
              <w:pStyle w:val="4"/>
              <w:ind w:firstLine="192" w:firstLineChars="100"/>
              <w:rPr>
                <w:rFonts w:hint="eastAsia" w:ascii="宋体" w:hAnsi="宋体" w:eastAsia="宋体"/>
                <w:spacing w:val="6"/>
              </w:rPr>
            </w:pPr>
          </w:p>
          <w:p>
            <w:pPr>
              <w:pStyle w:val="4"/>
              <w:ind w:firstLine="192" w:firstLineChars="100"/>
              <w:rPr>
                <w:rFonts w:hint="eastAsia" w:ascii="宋体" w:hAnsi="宋体" w:eastAsia="宋体"/>
                <w:spacing w:val="6"/>
              </w:rPr>
            </w:pPr>
          </w:p>
          <w:p>
            <w:pPr>
              <w:pStyle w:val="4"/>
              <w:ind w:firstLine="192" w:firstLineChars="100"/>
              <w:rPr>
                <w:rFonts w:hint="eastAsia" w:ascii="宋体" w:hAnsi="宋体" w:eastAsia="宋体"/>
                <w:spacing w:val="6"/>
              </w:rPr>
            </w:pPr>
            <w:r>
              <w:rPr>
                <w:rFonts w:hint="eastAsia" w:ascii="宋体" w:hAnsi="宋体" w:eastAsia="宋体"/>
                <w:spacing w:val="6"/>
              </w:rPr>
              <w:t>学习体育对人心理健康的作用。边做边讲，及时巩固练习，实现教学做一体化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89" w:type="dxa"/>
            <w:shd w:val="clear" w:color="auto" w:fill="E6F1EB"/>
            <w:noWrap w:val="0"/>
            <w:vAlign w:val="center"/>
          </w:tcPr>
          <w:p>
            <w:pPr>
              <w:pStyle w:val="4"/>
              <w:jc w:val="center"/>
              <w:rPr>
                <w:rFonts w:hint="eastAsia" w:ascii="宋体" w:hAnsi="宋体" w:eastAsia="宋体"/>
              </w:rPr>
            </w:pPr>
            <w:r>
              <w:rPr>
                <w:rFonts w:hint="eastAsia" w:ascii="宋体" w:hAnsi="宋体" w:eastAsia="宋体"/>
                <w:b/>
              </w:rPr>
              <w:t>课堂测验</w:t>
            </w:r>
            <w:r>
              <w:rPr>
                <w:rFonts w:ascii="宋体" w:hAnsi="宋体" w:eastAsia="宋体"/>
                <w:b/>
              </w:rPr>
              <w:br w:type="textWrapping"/>
            </w:r>
            <w:r>
              <w:rPr>
                <w:rFonts w:hint="eastAsia" w:ascii="宋体" w:hAnsi="宋体" w:eastAsia="宋体"/>
                <w:b/>
              </w:rPr>
              <w:t>（</w:t>
            </w:r>
            <w:r>
              <w:rPr>
                <w:rFonts w:ascii="宋体" w:hAnsi="宋体" w:eastAsia="宋体"/>
                <w:b/>
              </w:rPr>
              <w:t>10</w:t>
            </w:r>
            <w:r>
              <w:rPr>
                <w:rFonts w:hint="eastAsia" w:ascii="宋体" w:hAnsi="宋体" w:eastAsia="宋体"/>
                <w:b/>
              </w:rPr>
              <w:t>min）</w:t>
            </w:r>
          </w:p>
        </w:tc>
        <w:tc>
          <w:tcPr>
            <w:tcW w:w="5472" w:type="dxa"/>
            <w:shd w:val="clear" w:color="auto" w:fill="FFFFFF"/>
            <w:noWrap w:val="0"/>
            <w:vAlign w:val="center"/>
          </w:tcPr>
          <w:p>
            <w:pPr>
              <w:pStyle w:val="4"/>
              <w:spacing w:before="160" w:after="120"/>
              <w:rPr>
                <w:rFonts w:hint="eastAsia" w:ascii="宋体" w:hAnsi="宋体" w:eastAsia="宋体"/>
                <w:b/>
                <w:color w:val="5D8979"/>
                <w:lang w:eastAsia="zh-CN"/>
              </w:rPr>
            </w:pPr>
            <w:r>
              <w:rPr>
                <w:rFonts w:hint="eastAsia" w:ascii="宋体" w:hAnsi="宋体" w:eastAsia="宋体"/>
                <w:b/>
                <w:color w:val="5D8979"/>
              </w:rPr>
              <w:t>【教师】</w:t>
            </w:r>
            <w:r>
              <w:rPr>
                <w:rFonts w:hint="eastAsia" w:ascii="宋体" w:hAnsi="宋体" w:eastAsia="宋体"/>
                <w:b/>
                <w:color w:val="5D8979"/>
                <w:lang w:eastAsia="zh-CN"/>
              </w:rPr>
              <w:t>简述排球基本技术</w:t>
            </w:r>
          </w:p>
          <w:p>
            <w:pPr>
              <w:pStyle w:val="4"/>
              <w:numPr>
                <w:ilvl w:val="0"/>
                <w:numId w:val="0"/>
              </w:numPr>
              <w:spacing w:before="140" w:after="120"/>
              <w:rPr>
                <w:rFonts w:hint="eastAsia" w:ascii="宋体" w:hAnsi="宋体" w:eastAsia="宋体"/>
                <w:color w:val="84615D"/>
              </w:rPr>
            </w:pPr>
            <w:r>
              <w:rPr>
                <w:rFonts w:hint="eastAsia" w:ascii="宋体" w:hAnsi="宋体" w:eastAsia="宋体"/>
                <w:b/>
                <w:color w:val="84615D"/>
              </w:rPr>
              <w:t>【学生】做测试题目</w:t>
            </w:r>
          </w:p>
        </w:tc>
        <w:tc>
          <w:tcPr>
            <w:tcW w:w="1585" w:type="dxa"/>
            <w:shd w:val="clear" w:color="auto" w:fill="FFFFFF"/>
            <w:noWrap w:val="0"/>
            <w:vAlign w:val="center"/>
          </w:tcPr>
          <w:p>
            <w:pPr>
              <w:pStyle w:val="4"/>
              <w:ind w:firstLine="180" w:firstLineChars="100"/>
              <w:rPr>
                <w:rFonts w:hint="eastAsia" w:ascii="宋体" w:hAnsi="宋体" w:eastAsia="宋体"/>
              </w:rPr>
            </w:pPr>
            <w:r>
              <w:rPr>
                <w:rFonts w:hint="eastAsia" w:ascii="宋体" w:hAnsi="宋体" w:eastAsia="宋体"/>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89" w:type="dxa"/>
            <w:shd w:val="clear" w:color="auto" w:fill="F5F5E1"/>
            <w:noWrap w:val="0"/>
            <w:vAlign w:val="center"/>
          </w:tcPr>
          <w:p>
            <w:pPr>
              <w:pStyle w:val="4"/>
              <w:jc w:val="center"/>
              <w:rPr>
                <w:rFonts w:hint="eastAsia" w:ascii="宋体" w:hAnsi="宋体" w:eastAsia="宋体"/>
              </w:rPr>
            </w:pPr>
            <w:r>
              <w:rPr>
                <w:rFonts w:hint="eastAsia" w:ascii="宋体" w:hAnsi="宋体" w:eastAsia="宋体"/>
                <w:b/>
              </w:rPr>
              <w:t>课堂小结</w:t>
            </w:r>
            <w:r>
              <w:rPr>
                <w:rFonts w:ascii="宋体" w:hAnsi="宋体" w:eastAsia="宋体"/>
                <w:b/>
              </w:rPr>
              <w:br w:type="textWrapping"/>
            </w:r>
            <w:r>
              <w:rPr>
                <w:rFonts w:hint="eastAsia" w:ascii="宋体" w:hAnsi="宋体" w:eastAsia="宋体"/>
                <w:b/>
              </w:rPr>
              <w:t>（</w:t>
            </w:r>
            <w:r>
              <w:rPr>
                <w:rFonts w:ascii="宋体" w:hAnsi="宋体" w:eastAsia="宋体"/>
                <w:b/>
              </w:rPr>
              <w:t>5</w:t>
            </w:r>
            <w:r>
              <w:rPr>
                <w:rFonts w:hint="eastAsia" w:ascii="宋体" w:hAnsi="宋体" w:eastAsia="宋体"/>
                <w:b/>
              </w:rPr>
              <w:t>min）</w:t>
            </w:r>
          </w:p>
        </w:tc>
        <w:tc>
          <w:tcPr>
            <w:tcW w:w="5472" w:type="dxa"/>
            <w:shd w:val="clear" w:color="auto" w:fill="FFFFFF"/>
            <w:noWrap w:val="0"/>
            <w:vAlign w:val="center"/>
          </w:tcPr>
          <w:p>
            <w:pPr>
              <w:pStyle w:val="4"/>
              <w:spacing w:before="160" w:after="120"/>
              <w:rPr>
                <w:rFonts w:hint="eastAsia" w:ascii="宋体" w:hAnsi="宋体" w:eastAsia="宋体"/>
                <w:b/>
                <w:color w:val="5D8979"/>
              </w:rPr>
            </w:pPr>
            <w:r>
              <w:rPr>
                <w:rFonts w:hint="eastAsia" w:ascii="宋体" w:hAnsi="宋体" w:eastAsia="宋体"/>
                <w:b/>
                <w:color w:val="5D8979"/>
              </w:rPr>
              <w:t>【教师】简要总结本节课的要点</w:t>
            </w:r>
          </w:p>
          <w:p>
            <w:pPr>
              <w:pStyle w:val="4"/>
              <w:keepNext w:val="0"/>
              <w:keepLines w:val="0"/>
              <w:pageBreakBefore w:val="0"/>
              <w:widowControl/>
              <w:kinsoku/>
              <w:wordWrap/>
              <w:overflowPunct/>
              <w:topLinePunct w:val="0"/>
              <w:autoSpaceDE/>
              <w:autoSpaceDN/>
              <w:bidi w:val="0"/>
              <w:adjustRightInd/>
              <w:snapToGrid/>
              <w:spacing w:before="160" w:after="120"/>
              <w:ind w:firstLine="360" w:firstLineChars="200"/>
              <w:textAlignment w:val="auto"/>
              <w:rPr>
                <w:rFonts w:hint="eastAsia" w:ascii="宋体" w:hAnsi="宋体" w:eastAsia="宋体"/>
                <w:bCs/>
                <w:lang w:eastAsia="zh-CN"/>
              </w:rPr>
            </w:pPr>
            <w:r>
              <w:rPr>
                <w:rFonts w:hint="eastAsia" w:ascii="宋体" w:hAnsi="宋体" w:eastAsia="宋体"/>
                <w:bCs/>
              </w:rPr>
              <w:t>本节课上大家掌握了排球基本技术，课后要多加</w:t>
            </w:r>
            <w:r>
              <w:rPr>
                <w:rFonts w:hint="eastAsia" w:ascii="宋体" w:hAnsi="宋体" w:eastAsia="宋体"/>
                <w:bCs/>
                <w:lang w:eastAsia="zh-CN"/>
              </w:rPr>
              <w:t>记忆</w:t>
            </w:r>
            <w:r>
              <w:rPr>
                <w:rFonts w:hint="eastAsia" w:ascii="宋体" w:hAnsi="宋体" w:eastAsia="宋体"/>
                <w:bCs/>
              </w:rPr>
              <w:t>。经常保持正确的准备姿势，就能随时做到面向来球，加强预判，以便根据可能出现的情况和球的性能，迅速起动和移动。</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b/>
                <w:color w:val="84615D"/>
              </w:rPr>
            </w:pPr>
            <w:r>
              <w:rPr>
                <w:rFonts w:hint="eastAsia" w:ascii="宋体" w:hAnsi="宋体" w:eastAsia="宋体"/>
                <w:b/>
                <w:color w:val="84615D"/>
              </w:rPr>
              <w:t>【学生】总结回顾知识点</w:t>
            </w:r>
          </w:p>
        </w:tc>
        <w:tc>
          <w:tcPr>
            <w:tcW w:w="1585" w:type="dxa"/>
            <w:shd w:val="clear" w:color="auto" w:fill="FFFFFF"/>
            <w:noWrap w:val="0"/>
            <w:vAlign w:val="center"/>
          </w:tcPr>
          <w:p>
            <w:pPr>
              <w:pStyle w:val="4"/>
              <w:ind w:firstLine="180" w:firstLineChars="100"/>
              <w:rPr>
                <w:rFonts w:hint="eastAsia" w:ascii="宋体" w:hAnsi="宋体" w:eastAsia="宋体"/>
              </w:rPr>
            </w:pPr>
            <w:r>
              <w:rPr>
                <w:rFonts w:hint="eastAsia" w:ascii="宋体" w:hAnsi="宋体" w:eastAsia="宋体"/>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1021" w:hRule="atLeast"/>
          <w:jc w:val="center"/>
        </w:trPr>
        <w:tc>
          <w:tcPr>
            <w:tcW w:w="1389" w:type="dxa"/>
            <w:shd w:val="clear" w:color="auto" w:fill="F5F5E1"/>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5</w:t>
            </w:r>
            <w:r>
              <w:rPr>
                <w:rFonts w:ascii="宋体" w:hAnsi="宋体" w:eastAsia="宋体" w:cs="Times New Roman"/>
                <w:b/>
              </w:rPr>
              <w:t xml:space="preserve"> </w:t>
            </w:r>
            <w:r>
              <w:rPr>
                <w:rFonts w:hint="eastAsia" w:ascii="宋体" w:hAnsi="宋体" w:eastAsia="宋体" w:cs="Times New Roman"/>
                <w:b/>
              </w:rPr>
              <w:t>min）</w:t>
            </w:r>
          </w:p>
        </w:tc>
        <w:tc>
          <w:tcPr>
            <w:tcW w:w="5472"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 排球基本战术</w:t>
            </w:r>
          </w:p>
          <w:p>
            <w:pPr>
              <w:keepNext w:val="0"/>
              <w:keepLines w:val="0"/>
              <w:pageBreakBefore w:val="0"/>
              <w:widowControl/>
              <w:numPr>
                <w:ilvl w:val="0"/>
                <w:numId w:val="4"/>
              </w:numPr>
              <w:kinsoku/>
              <w:wordWrap/>
              <w:overflowPunct/>
              <w:topLinePunct w:val="0"/>
              <w:autoSpaceDE/>
              <w:autoSpaceDN/>
              <w:bidi w:val="0"/>
              <w:adjustRightInd/>
              <w:snapToGrid/>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战术和战术意识</w:t>
            </w:r>
          </w:p>
          <w:p>
            <w:pPr>
              <w:keepNext w:val="0"/>
              <w:keepLines w:val="0"/>
              <w:pageBreakBefore w:val="0"/>
              <w:widowControl/>
              <w:numPr>
                <w:ilvl w:val="0"/>
                <w:numId w:val="0"/>
              </w:numPr>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战术，是运动员在比赛中根据排球运动规律、彼我双方的具体情况和临场的发展变化，合理地运用技术及所采取的有组织、有目的和有预见性的配合行动。只有全面、准确熟练地掌握了基本技术才可能形成战术。作为普通高校排球专项课，应从实际出发，根据学习者技术和特点，以及身体和体能等状况来考虑与之相适应的战术教学。战术意识一般是指运动员在实践中所具有的经验、才能与知识。它表现在能根据主、客观情况的发展和变化，在集体的密切配合下，发挥主观能动作用，灵活地、有目的地、有预见性地采取各种技术、战术行动，并使自己的行动带有攻击性和较大的突然性和隐蔽性，能根据临场变化合理地运用技术和实现战术。</w:t>
            </w:r>
          </w:p>
          <w:p>
            <w:pPr>
              <w:keepNext w:val="0"/>
              <w:keepLines w:val="0"/>
              <w:pageBreakBefore w:val="0"/>
              <w:widowControl/>
              <w:numPr>
                <w:ilvl w:val="0"/>
                <w:numId w:val="0"/>
              </w:numPr>
              <w:kinsoku/>
              <w:wordWrap/>
              <w:overflowPunct/>
              <w:topLinePunct w:val="0"/>
              <w:autoSpaceDE/>
              <w:autoSpaceDN/>
              <w:bidi w:val="0"/>
              <w:adjustRightInd/>
              <w:snapToGrid/>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二、排球战术种类</w:t>
            </w:r>
          </w:p>
          <w:p>
            <w:pPr>
              <w:keepNext w:val="0"/>
              <w:keepLines w:val="0"/>
              <w:pageBreakBefore w:val="0"/>
              <w:widowControl/>
              <w:numPr>
                <w:ilvl w:val="0"/>
                <w:numId w:val="0"/>
              </w:numPr>
              <w:kinsoku/>
              <w:wordWrap/>
              <w:overflowPunct/>
              <w:topLinePunct w:val="0"/>
              <w:autoSpaceDE/>
              <w:autoSpaceDN/>
              <w:bidi w:val="0"/>
              <w:adjustRightInd/>
              <w:snapToGrid/>
              <w:ind w:firstLine="422" w:firstLineChars="200"/>
              <w:jc w:val="left"/>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（一）进攻战术</w:t>
            </w:r>
          </w:p>
          <w:p>
            <w:pPr>
              <w:keepNext w:val="0"/>
              <w:keepLines w:val="0"/>
              <w:pageBreakBefore w:val="0"/>
              <w:widowControl/>
              <w:numPr>
                <w:ilvl w:val="0"/>
                <w:numId w:val="0"/>
              </w:numPr>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（1）“中一二”进攻战术。由站在 3 号位的人担任二传手，其他五人接球，将球垫至3 号位，由 3 号位的二传手将球传至两边，由 4 号位、2 号位的人进行扣球。它的特点是易于掌握，但战术掩护变化少，对方容易组织集体拦网。</w:t>
            </w:r>
          </w:p>
          <w:p>
            <w:pPr>
              <w:keepNext w:val="0"/>
              <w:keepLines w:val="0"/>
              <w:pageBreakBefore w:val="0"/>
              <w:widowControl/>
              <w:numPr>
                <w:ilvl w:val="0"/>
                <w:numId w:val="0"/>
              </w:numPr>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（2）“边一二”进攻战术。二传手站于 2 号位，将球传给 3 号位或 4 号位人进攻。它的特点是两个攻击手位置相邻，便于掩护配合，战术变化多端。</w:t>
            </w:r>
          </w:p>
          <w:p>
            <w:pPr>
              <w:keepNext w:val="0"/>
              <w:keepLines w:val="0"/>
              <w:pageBreakBefore w:val="0"/>
              <w:widowControl/>
              <w:numPr>
                <w:ilvl w:val="0"/>
                <w:numId w:val="0"/>
              </w:numPr>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3）“插上”进攻战术。在对方发球击球后，后排的一个队员插到前排担任二传，可使前排始终有三个进攻手。它的特点是进攻点多，可利用网长，更有利于进攻战术的变化，但这样的形式需要全面精细的各项基本技术和良好的战术意识。</w:t>
            </w:r>
          </w:p>
          <w:p>
            <w:pPr>
              <w:keepNext w:val="0"/>
              <w:keepLines w:val="0"/>
              <w:pageBreakBefore w:val="0"/>
              <w:widowControl/>
              <w:numPr>
                <w:ilvl w:val="0"/>
                <w:numId w:val="0"/>
              </w:numPr>
              <w:kinsoku/>
              <w:wordWrap/>
              <w:overflowPunct/>
              <w:topLinePunct w:val="0"/>
              <w:autoSpaceDE/>
              <w:autoSpaceDN/>
              <w:bidi w:val="0"/>
              <w:adjustRightInd/>
              <w:snapToGrid/>
              <w:ind w:firstLine="422" w:firstLineChars="200"/>
              <w:jc w:val="left"/>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（二）防守战术</w:t>
            </w:r>
          </w:p>
          <w:p>
            <w:pPr>
              <w:keepNext w:val="0"/>
              <w:keepLines w:val="0"/>
              <w:pageBreakBefore w:val="0"/>
              <w:widowControl/>
              <w:numPr>
                <w:ilvl w:val="0"/>
                <w:numId w:val="0"/>
              </w:numPr>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（1）接发球站位阵形。对普通高校排球课来说，一般都采用五人接发球站位阵形。除二传手不参与接一传外，其余的人都担任接一传任务。</w:t>
            </w:r>
          </w:p>
          <w:p>
            <w:pPr>
              <w:keepNext w:val="0"/>
              <w:keepLines w:val="0"/>
              <w:pageBreakBefore w:val="0"/>
              <w:widowControl/>
              <w:numPr>
                <w:ilvl w:val="0"/>
                <w:numId w:val="0"/>
              </w:numPr>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（2）单人拦网防守阵形。由于对方进攻较少，吊球较多，可以主动采用单人拦网的防守阵形，由不拦网人后撤防前区，后排队员防后区。</w:t>
            </w:r>
          </w:p>
          <w:p>
            <w:pPr>
              <w:keepNext w:val="0"/>
              <w:keepLines w:val="0"/>
              <w:pageBreakBefore w:val="0"/>
              <w:widowControl/>
              <w:numPr>
                <w:ilvl w:val="0"/>
                <w:numId w:val="0"/>
              </w:numPr>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3）双人拦网防守阵形。双人拦网防守是最常见的一种防守阵形。根据后排跟进的情况分为“心跟进”“边跟进”两种。“心跟进”防守的优点是加强了前排拦网保护和防吊球能力，弱点是后场较空。“边跟进”防守的优点是加强了后排的防守力量，根据对方进攻战略或者吊球等情况，跟进队员可以采用“死跟”“活跟”“内或双卡”等方法灵活地变化布局，缺点是中场较空。</w:t>
            </w:r>
          </w:p>
          <w:p>
            <w:pPr>
              <w:keepNext w:val="0"/>
              <w:keepLines w:val="0"/>
              <w:pageBreakBefore w:val="0"/>
              <w:widowControl/>
              <w:numPr>
                <w:ilvl w:val="0"/>
                <w:numId w:val="0"/>
              </w:numPr>
              <w:kinsoku/>
              <w:wordWrap/>
              <w:overflowPunct/>
              <w:topLinePunct w:val="0"/>
              <w:autoSpaceDE/>
              <w:autoSpaceDN/>
              <w:bidi w:val="0"/>
              <w:adjustRightInd/>
              <w:snapToGrid/>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三、排球战术的重要环节</w:t>
            </w:r>
          </w:p>
          <w:p>
            <w:pPr>
              <w:keepNext w:val="0"/>
              <w:keepLines w:val="0"/>
              <w:pageBreakBefore w:val="0"/>
              <w:widowControl/>
              <w:numPr>
                <w:ilvl w:val="0"/>
                <w:numId w:val="0"/>
              </w:numPr>
              <w:kinsoku/>
              <w:wordWrap/>
              <w:overflowPunct/>
              <w:topLinePunct w:val="0"/>
              <w:autoSpaceDE/>
              <w:autoSpaceDN/>
              <w:bidi w:val="0"/>
              <w:adjustRightInd/>
              <w:snapToGrid/>
              <w:ind w:firstLine="422" w:firstLineChars="200"/>
              <w:jc w:val="left"/>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（一）阵容配备</w:t>
            </w:r>
          </w:p>
          <w:p>
            <w:pPr>
              <w:keepNext w:val="0"/>
              <w:keepLines w:val="0"/>
              <w:pageBreakBefore w:val="0"/>
              <w:widowControl/>
              <w:numPr>
                <w:ilvl w:val="0"/>
                <w:numId w:val="0"/>
              </w:numPr>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阵容配备是根据学习者技术水平和特长，充分发挥比赛者的优势，有效地组织进攻和防守战术而制订的主攻、副攻和二传手的场上位置和人数。比赛中常见的阵容配备是“四二配备”和“五一配备”。</w:t>
            </w:r>
          </w:p>
          <w:p>
            <w:pPr>
              <w:keepNext w:val="0"/>
              <w:keepLines w:val="0"/>
              <w:pageBreakBefore w:val="0"/>
              <w:widowControl/>
              <w:numPr>
                <w:ilvl w:val="0"/>
                <w:numId w:val="0"/>
              </w:numPr>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Cs/>
                <w:szCs w:val="21"/>
              </w:rPr>
            </w:pPr>
            <w:r>
              <w:rPr>
                <w:rFonts w:hint="eastAsia" w:ascii="宋体" w:hAnsi="宋体" w:eastAsia="宋体" w:cs="Times New Roman"/>
                <w:bCs/>
                <w:sz w:val="21"/>
                <w:szCs w:val="21"/>
              </w:rPr>
              <w:t>（1）“四二配备”。是指把 4 名攻手和 2 名二传手分别安排在相对称的位置上。这种配备可以使每个轮次都有不同类型的攻手，而且二传手在前排，攻守均衡。也可让后排二传手插上传球，形成每轮前排都能保证三点进攻。如图 9-11 所示。</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宋体" w:hAnsi="宋体" w:eastAsia="宋体" w:cs="Times New Roman"/>
                <w:bCs/>
                <w:szCs w:val="21"/>
                <w:lang w:eastAsia="zh-CN"/>
              </w:rPr>
            </w:pPr>
            <w:r>
              <w:rPr>
                <w:rFonts w:hint="eastAsia" w:ascii="宋体" w:hAnsi="宋体" w:eastAsia="宋体" w:cs="Times New Roman"/>
                <w:bCs/>
                <w:szCs w:val="21"/>
                <w:lang w:eastAsia="zh-CN"/>
              </w:rPr>
              <w:t>（2）“五一配备”。由五名攻手和一名二传手组成，进攻战术的变化更丰富。二传手是场上的核心，在其对称位置上的队员称为“接应二传”，在二传手由于防守或其他原因不能组织进攻的情况下，充当二传角色。如图 9-12 所示。</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pPr>
            <w:r>
              <w:drawing>
                <wp:inline distT="0" distB="0" distL="114300" distR="114300">
                  <wp:extent cx="2699385" cy="1388110"/>
                  <wp:effectExtent l="0" t="0" r="5715" b="254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0"/>
                          <a:stretch>
                            <a:fillRect/>
                          </a:stretch>
                        </pic:blipFill>
                        <pic:spPr>
                          <a:xfrm>
                            <a:off x="0" y="0"/>
                            <a:ext cx="2699385" cy="1388110"/>
                          </a:xfrm>
                          <a:prstGeom prst="rect">
                            <a:avLst/>
                          </a:prstGeom>
                          <a:noFill/>
                          <a:ln>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ind w:leftChars="0" w:firstLine="402" w:firstLineChars="200"/>
              <w:textAlignment w:val="auto"/>
              <w:rPr>
                <w:rFonts w:hint="eastAsia"/>
                <w:b/>
                <w:bCs/>
                <w:lang w:eastAsia="zh-CN"/>
              </w:rPr>
            </w:pPr>
            <w:r>
              <w:rPr>
                <w:rFonts w:hint="eastAsia"/>
                <w:b/>
                <w:bCs/>
                <w:lang w:eastAsia="zh-CN"/>
              </w:rPr>
              <w:t>（二）位置交换</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lang w:eastAsia="zh-CN"/>
              </w:rPr>
            </w:pPr>
            <w:r>
              <w:rPr>
                <w:rFonts w:hint="eastAsia"/>
                <w:lang w:eastAsia="zh-CN"/>
              </w:rPr>
              <w:t>（1）位置交换的目的是为了调动攻防力量，弥补阵容配备上的不足和比赛队员技术上的限制，充分发挥每个人的身体条件和技术特长，在规则许可的情况下进行的位置变动。</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lang w:eastAsia="zh-CN"/>
              </w:rPr>
            </w:pPr>
            <w:r>
              <w:rPr>
                <w:rFonts w:hint="eastAsia"/>
                <w:lang w:eastAsia="zh-CN"/>
              </w:rPr>
              <w:t>（2）换位的规律是把前排的主攻手换到 4 号位；拦网好、移动快、连续起跳能力强的副攻手换到 3 号位；二传手换到 2 号位；在后排的主攻手换到 5 号位；防守灵活且防守能力较好的队员换到 6 号位（一般由防守自由人在此位置上）；二传手换到 1 号位，便于插上。</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lang w:eastAsia="zh-CN"/>
              </w:rPr>
            </w:pPr>
            <w:r>
              <w:rPr>
                <w:rFonts w:hint="eastAsia"/>
                <w:lang w:eastAsia="zh-CN"/>
              </w:rPr>
              <w:t>（3）当本方发球队员击球后，应迅速地换到预定的位置做好接球的准备。</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lang w:eastAsia="zh-CN"/>
              </w:rPr>
            </w:pPr>
            <w:r>
              <w:rPr>
                <w:rFonts w:hint="eastAsia"/>
                <w:lang w:eastAsia="zh-CN"/>
              </w:rPr>
              <w:t>（4）对方发球时，应打完一攻后，然后再迅速换位，在成死球后立即回到原位。</w:t>
            </w:r>
          </w:p>
          <w:p>
            <w:pPr>
              <w:keepNext w:val="0"/>
              <w:keepLines w:val="0"/>
              <w:pageBreakBefore w:val="0"/>
              <w:widowControl/>
              <w:numPr>
                <w:ilvl w:val="0"/>
                <w:numId w:val="0"/>
              </w:numPr>
              <w:kinsoku/>
              <w:wordWrap/>
              <w:overflowPunct/>
              <w:topLinePunct w:val="0"/>
              <w:autoSpaceDE/>
              <w:autoSpaceDN/>
              <w:bidi w:val="0"/>
              <w:adjustRightInd/>
              <w:snapToGrid/>
              <w:ind w:leftChars="0" w:firstLine="402" w:firstLineChars="200"/>
              <w:textAlignment w:val="auto"/>
              <w:rPr>
                <w:rFonts w:hint="eastAsia"/>
                <w:b/>
                <w:bCs/>
                <w:lang w:eastAsia="zh-CN"/>
              </w:rPr>
            </w:pPr>
            <w:r>
              <w:rPr>
                <w:rFonts w:hint="eastAsia"/>
                <w:b/>
                <w:bCs/>
                <w:lang w:eastAsia="zh-CN"/>
              </w:rPr>
              <w:t>（三）练习方法与手段</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lang w:eastAsia="zh-CN"/>
              </w:rPr>
            </w:pPr>
            <w:r>
              <w:rPr>
                <w:rFonts w:hint="eastAsia"/>
                <w:lang w:eastAsia="zh-CN"/>
              </w:rPr>
              <w:t>（1）6 位学生在场上站好位置，教师讲站位形式，学生按教师的讲解站好具体的防守位置，并轮转 6 轮，使队员明确每一轮、每一位置的具体站位形式及职责分配。</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lang w:eastAsia="zh-CN"/>
              </w:rPr>
            </w:pPr>
            <w:r>
              <w:rPr>
                <w:rFonts w:hint="eastAsia"/>
                <w:lang w:eastAsia="zh-CN"/>
              </w:rPr>
              <w:t>（2）教师向对方场内抛球或发球，学生接一传，了解每个位置的站位方式和进攻战术形式，熟悉“中一二”“边一二”等进攻战术打法。</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lang w:eastAsia="zh-CN"/>
              </w:rPr>
            </w:pPr>
            <w:r>
              <w:rPr>
                <w:rFonts w:hint="eastAsia"/>
                <w:lang w:eastAsia="zh-CN"/>
              </w:rPr>
              <w:t>（3）分两组，一组发球，另一组接发球并组织进攻练习。</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lang w:eastAsia="zh-CN"/>
              </w:rPr>
            </w:pPr>
            <w:r>
              <w:rPr>
                <w:rFonts w:hint="eastAsia"/>
                <w:lang w:eastAsia="zh-CN"/>
              </w:rPr>
              <w:t>（4）分两组，一组扣球，另一组防守，尽量做到二人拦网和后排的“心跟进”或“边跟进”防守阵形。</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lang w:eastAsia="zh-CN"/>
              </w:rPr>
            </w:pPr>
            <w:r>
              <w:rPr>
                <w:rFonts w:hint="eastAsia"/>
                <w:lang w:eastAsia="zh-CN"/>
              </w:rPr>
              <w:t>（5）由教师抛球，进行“4 对 4”的攻防练习。</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lang w:eastAsia="zh-CN"/>
              </w:rPr>
            </w:pPr>
            <w:r>
              <w:rPr>
                <w:rFonts w:hint="eastAsia"/>
                <w:lang w:eastAsia="zh-CN"/>
              </w:rPr>
              <w:t>（6）“6 对 6”攻防练习和教学比赛。</w:t>
            </w:r>
          </w:p>
          <w:p>
            <w:pPr>
              <w:rPr>
                <w:rFonts w:hint="eastAsia" w:ascii="宋体" w:hAnsi="宋体" w:eastAsia="宋体" w:cs="Times New Roman"/>
              </w:rPr>
            </w:pPr>
            <w:r>
              <w:rPr>
                <w:rFonts w:hint="eastAsia" w:ascii="宋体" w:hAnsi="宋体" w:eastAsia="宋体" w:cs="Times New Roman"/>
                <w:b/>
                <w:color w:val="84615D"/>
                <w:sz w:val="18"/>
              </w:rPr>
              <w:t>【学生】掌握排球基本战术</w:t>
            </w:r>
          </w:p>
        </w:tc>
        <w:tc>
          <w:tcPr>
            <w:tcW w:w="1585" w:type="dxa"/>
            <w:shd w:val="clear" w:color="auto" w:fill="FFFFFF"/>
            <w:noWrap w:val="0"/>
            <w:vAlign w:val="center"/>
          </w:tcPr>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学习排球基本战术。边做边讲，及时巩固练习，实现教学做一体化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1358" w:hRule="atLeast"/>
          <w:jc w:val="center"/>
        </w:trPr>
        <w:tc>
          <w:tcPr>
            <w:tcW w:w="1389"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5472" w:type="dxa"/>
            <w:shd w:val="clear" w:color="auto" w:fill="FFFFFF"/>
            <w:noWrap w:val="0"/>
            <w:vAlign w:val="center"/>
          </w:tcPr>
          <w:p>
            <w:pPr>
              <w:pStyle w:val="4"/>
              <w:spacing w:before="160" w:after="120"/>
              <w:rPr>
                <w:rFonts w:hint="eastAsia" w:ascii="宋体" w:hAnsi="宋体" w:eastAsia="宋体" w:cs="Times New Roman"/>
                <w:b/>
                <w:color w:val="5D8979"/>
              </w:rPr>
            </w:pPr>
          </w:p>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简述我国开展排球运动的现状。</w:t>
            </w:r>
          </w:p>
          <w:p>
            <w:pPr>
              <w:pStyle w:val="4"/>
              <w:numPr>
                <w:ilvl w:val="0"/>
                <w:numId w:val="0"/>
              </w:numPr>
              <w:spacing w:before="140" w:after="120"/>
              <w:rPr>
                <w:rFonts w:hint="eastAsia" w:ascii="宋体" w:hAnsi="宋体" w:eastAsia="宋体" w:cs="Times New Roman"/>
                <w:b/>
                <w:color w:val="84615D"/>
              </w:rPr>
            </w:pPr>
            <w:r>
              <w:rPr>
                <w:rFonts w:hint="eastAsia" w:ascii="宋体" w:hAnsi="宋体" w:eastAsia="宋体" w:cs="Times New Roman"/>
                <w:b/>
                <w:color w:val="84615D"/>
              </w:rPr>
              <w:t>【学生】做测试题目</w:t>
            </w:r>
          </w:p>
          <w:p>
            <w:pPr>
              <w:pStyle w:val="4"/>
              <w:numPr>
                <w:ilvl w:val="0"/>
                <w:numId w:val="0"/>
              </w:numPr>
              <w:spacing w:before="140" w:after="120"/>
              <w:rPr>
                <w:rFonts w:hint="eastAsia" w:ascii="宋体" w:hAnsi="宋体" w:eastAsia="宋体" w:cs="Times New Roman"/>
                <w:b/>
                <w:color w:val="84615D"/>
              </w:rPr>
            </w:pPr>
          </w:p>
        </w:tc>
        <w:tc>
          <w:tcPr>
            <w:tcW w:w="1585"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w:t>
            </w:r>
            <w:bookmarkStart w:id="0" w:name="_GoBack"/>
            <w:bookmarkEnd w:id="0"/>
            <w:r>
              <w:rPr>
                <w:rFonts w:hint="eastAsia" w:ascii="宋体" w:hAnsi="宋体" w:eastAsia="宋体" w:cs="Times New Roman"/>
              </w:rPr>
              <w:t>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89"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5472"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keepNext w:val="0"/>
              <w:keepLines w:val="0"/>
              <w:pageBreakBefore w:val="0"/>
              <w:widowControl/>
              <w:kinsoku/>
              <w:wordWrap/>
              <w:overflowPunct/>
              <w:topLinePunct w:val="0"/>
              <w:autoSpaceDE/>
              <w:autoSpaceDN/>
              <w:bidi w:val="0"/>
              <w:adjustRightInd/>
              <w:snapToGrid/>
              <w:spacing w:before="160" w:after="120"/>
              <w:ind w:firstLine="360" w:firstLineChars="200"/>
              <w:textAlignment w:val="auto"/>
              <w:rPr>
                <w:rFonts w:hint="eastAsia" w:ascii="宋体" w:hAnsi="宋体" w:eastAsia="宋体" w:cs="Times New Roman"/>
                <w:bCs/>
              </w:rPr>
            </w:pPr>
            <w:r>
              <w:rPr>
                <w:rFonts w:hint="eastAsia" w:ascii="宋体" w:hAnsi="宋体" w:eastAsia="宋体" w:cs="Times New Roman"/>
                <w:bCs/>
              </w:rPr>
              <w:t>本节课上大家掌握了排球基本战术，课后要多加</w:t>
            </w:r>
            <w:r>
              <w:rPr>
                <w:rFonts w:hint="eastAsia" w:ascii="宋体" w:hAnsi="宋体" w:eastAsia="宋体" w:cs="Times New Roman"/>
                <w:bCs/>
                <w:lang w:eastAsia="zh-CN"/>
              </w:rPr>
              <w:t>记忆</w:t>
            </w:r>
            <w:r>
              <w:rPr>
                <w:rFonts w:hint="eastAsia" w:ascii="宋体" w:hAnsi="宋体" w:eastAsia="宋体" w:cs="Times New Roman"/>
                <w:bCs/>
              </w:rPr>
              <w:t>。在集体的密切配合下，发挥主观能动作用，灵活地、有目的地、有预见性地采取各种技术、战术行动，并使自己的行动带有攻击性和较大的突然性和隐蔽性。</w:t>
            </w:r>
          </w:p>
          <w:p>
            <w:pPr>
              <w:pStyle w:val="4"/>
              <w:spacing w:before="160" w:after="120"/>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585"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89"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教学反思</w:t>
            </w:r>
          </w:p>
        </w:tc>
        <w:tc>
          <w:tcPr>
            <w:tcW w:w="7057" w:type="dxa"/>
            <w:gridSpan w:val="2"/>
            <w:shd w:val="clear" w:color="auto" w:fill="FFFFFF"/>
            <w:noWrap w:val="0"/>
            <w:vAlign w:val="center"/>
          </w:tcPr>
          <w:p>
            <w:pPr>
              <w:pStyle w:val="4"/>
              <w:ind w:firstLine="360" w:firstLineChars="200"/>
              <w:rPr>
                <w:rFonts w:hint="eastAsia" w:ascii="宋体" w:hAnsi="宋体" w:eastAsia="宋体" w:cs="Times New Roman"/>
              </w:rPr>
            </w:pPr>
            <w:r>
              <w:rPr>
                <w:rFonts w:hint="eastAsia" w:ascii="宋体" w:hAnsi="宋体" w:eastAsia="宋体" w:cs="Times New Roman"/>
              </w:rPr>
              <w:t>本节课由于对所讲知识中重点和难点的把握较好，因此取得了不错的效果。我在教学过程中体会到，对教学重点、难点的把握正确与否，决定着教学过程的意义。若不正确，教学过程就失去了意义，若不明确，教学过程就失去了方向。因此重点和难点是教学活动的依据，也是教学活动中的重点和方向，一定要把握好。</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汉仪大宋简">
    <w:panose1 w:val="02010609000101010101"/>
    <w:charset w:val="86"/>
    <w:family w:val="modern"/>
    <w:pitch w:val="default"/>
    <w:sig w:usb0="00000001" w:usb1="080E0800" w:usb2="00000002"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D2463A"/>
    <w:multiLevelType w:val="singleLevel"/>
    <w:tmpl w:val="E9D2463A"/>
    <w:lvl w:ilvl="0" w:tentative="0">
      <w:start w:val="1"/>
      <w:numFmt w:val="chineseCounting"/>
      <w:suff w:val="nothing"/>
      <w:lvlText w:val="%1、"/>
      <w:lvlJc w:val="left"/>
      <w:rPr>
        <w:rFonts w:hint="eastAsia"/>
      </w:rPr>
    </w:lvl>
  </w:abstractNum>
  <w:abstractNum w:abstractNumId="1">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
    <w:nsid w:val="3E741E02"/>
    <w:multiLevelType w:val="singleLevel"/>
    <w:tmpl w:val="3E741E02"/>
    <w:lvl w:ilvl="0" w:tentative="0">
      <w:start w:val="1"/>
      <w:numFmt w:val="chineseCounting"/>
      <w:suff w:val="nothing"/>
      <w:lvlText w:val="%1、"/>
      <w:lvlJc w:val="left"/>
      <w:rPr>
        <w:rFonts w:hint="eastAsia"/>
      </w:rPr>
    </w:lvl>
  </w:abstractNum>
  <w:abstractNum w:abstractNumId="3">
    <w:nsid w:val="78405514"/>
    <w:multiLevelType w:val="singleLevel"/>
    <w:tmpl w:val="78405514"/>
    <w:lvl w:ilvl="0" w:tentative="0">
      <w:start w:val="2"/>
      <w:numFmt w:val="decimal"/>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0NjhmZWJlMTRmM2NhNDQ1ZmI0ZjBhZDk1MmQ1Y2UifQ=="/>
  </w:docVars>
  <w:rsids>
    <w:rsidRoot w:val="6C9A2176"/>
    <w:rsid w:val="6C9A2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Times New Roman" w:hAnsi="Times New Roman" w:eastAsia="宋体" w:cs="Times New Roman"/>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表文"/>
    <w:basedOn w:val="1"/>
    <w:uiPriority w:val="0"/>
    <w:pPr>
      <w:spacing w:before="20" w:after="20" w:line="240" w:lineRule="auto"/>
      <w:ind w:firstLine="0"/>
    </w:pPr>
    <w:rPr>
      <w:rFonts w:ascii="Times New Roman" w:hAnsi="Times New Roman" w:eastAsia="微软雅黑"/>
      <w:sz w:val="18"/>
    </w:rPr>
  </w:style>
  <w:style w:type="paragraph" w:customStyle="1" w:styleId="5">
    <w:name w:val="正文17磅"/>
    <w:basedOn w:val="1"/>
    <w:qFormat/>
    <w:uiPriority w:val="0"/>
    <w:pPr>
      <w:widowControl w:val="0"/>
      <w:spacing w:after="0" w:line="340" w:lineRule="exact"/>
      <w:ind w:firstLine="425"/>
    </w:pPr>
    <w:rPr>
      <w:rFonts w:ascii="Times New Roman" w:hAnsi="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2022-07-06T08:49:00Z</dcterms:created>
  <dc:creator>六月</dc:creator>
  <cp:lastModifiedBy>六月</cp:lastModifiedBy>
  <dcterms:modified xsi:type="dcterms:W3CDTF">2022-07-06T08:50:45Z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5C47DF31AF964246B378C06F80A76084</vt:lpwstr>
  </property>
</Properties>
</file>